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688B04AF" w:rsidR="00A63563" w:rsidRPr="003B140A" w:rsidRDefault="00A63563" w:rsidP="00BB464D">
      <w:pPr>
        <w:spacing w:after="0" w:line="360" w:lineRule="auto"/>
        <w:jc w:val="center"/>
        <w:rPr>
          <w:rFonts w:cs="Calibri"/>
          <w:b/>
        </w:rPr>
      </w:pPr>
      <w:r w:rsidRPr="003B140A">
        <w:rPr>
          <w:rFonts w:cs="Calibri"/>
          <w:b/>
        </w:rPr>
        <w:t xml:space="preserve">PROCESO </w:t>
      </w:r>
      <w:r w:rsidR="002E0F5A" w:rsidRPr="003B140A">
        <w:rPr>
          <w:rFonts w:cs="Calibri"/>
          <w:b/>
        </w:rPr>
        <w:t>DE GESTIÓN DE</w:t>
      </w:r>
      <w:r w:rsidR="00B53D0D" w:rsidRPr="003B140A">
        <w:rPr>
          <w:rFonts w:cs="Calibri"/>
          <w:b/>
        </w:rPr>
        <w:t xml:space="preserve"> FORMACIÓN PROFESIONAL INTEGRAL</w:t>
      </w:r>
    </w:p>
    <w:p w14:paraId="5E3BCBDD" w14:textId="74D77B8F" w:rsidR="00A63563" w:rsidRPr="003B140A" w:rsidRDefault="00A63563" w:rsidP="00BB464D">
      <w:pPr>
        <w:spacing w:after="0" w:line="360" w:lineRule="auto"/>
        <w:jc w:val="center"/>
        <w:rPr>
          <w:rFonts w:cs="Calibri"/>
          <w:b/>
          <w:color w:val="FF0000"/>
        </w:rPr>
      </w:pPr>
      <w:r w:rsidRPr="003B140A">
        <w:rPr>
          <w:rFonts w:cs="Calibri"/>
          <w:b/>
        </w:rPr>
        <w:t xml:space="preserve">FORMATO </w:t>
      </w:r>
      <w:r w:rsidR="00B53D0D" w:rsidRPr="003B140A">
        <w:rPr>
          <w:rFonts w:cs="Calibri"/>
          <w:b/>
        </w:rPr>
        <w:t>GUÍA DE APRENDIZAJE</w:t>
      </w:r>
    </w:p>
    <w:p w14:paraId="3B0AFE16" w14:textId="77777777" w:rsidR="00076FDA" w:rsidRPr="003B140A" w:rsidRDefault="00076FDA" w:rsidP="00BB464D">
      <w:pPr>
        <w:spacing w:after="0" w:line="360" w:lineRule="auto"/>
        <w:jc w:val="center"/>
        <w:rPr>
          <w:rFonts w:cs="Calibri"/>
          <w:b/>
          <w:color w:val="FF0000"/>
        </w:rPr>
      </w:pPr>
    </w:p>
    <w:p w14:paraId="65322F1D" w14:textId="14AA6DF9" w:rsidR="00B53D0D" w:rsidRPr="003B140A" w:rsidRDefault="003605B2" w:rsidP="00033399">
      <w:pPr>
        <w:spacing w:line="360" w:lineRule="auto"/>
        <w:jc w:val="both"/>
        <w:rPr>
          <w:rFonts w:cs="Calibri"/>
          <w:b/>
        </w:rPr>
      </w:pPr>
      <w:r w:rsidRPr="003B140A">
        <w:rPr>
          <w:rFonts w:cs="Calibri"/>
          <w:b/>
        </w:rPr>
        <w:t xml:space="preserve">1. </w:t>
      </w:r>
      <w:r w:rsidR="00B53D0D" w:rsidRPr="003B140A">
        <w:rPr>
          <w:rFonts w:cs="Calibri"/>
          <w:b/>
        </w:rPr>
        <w:t>IDENTIFICACIÓN DE LA GUIA DE APRENDIZAJE</w:t>
      </w:r>
    </w:p>
    <w:p w14:paraId="41601059" w14:textId="77777777" w:rsidR="00AA4FED" w:rsidRPr="003B140A" w:rsidRDefault="00AA4FED">
      <w:pPr>
        <w:pStyle w:val="Prrafodelista"/>
        <w:numPr>
          <w:ilvl w:val="0"/>
          <w:numId w:val="2"/>
        </w:numPr>
        <w:jc w:val="both"/>
        <w:rPr>
          <w:rFonts w:ascii="Calibri" w:hAnsi="Calibri" w:cs="Calibri"/>
        </w:rPr>
      </w:pPr>
      <w:r w:rsidRPr="003B140A">
        <w:rPr>
          <w:rFonts w:ascii="Calibri" w:hAnsi="Calibri" w:cs="Calibri"/>
        </w:rPr>
        <w:t>Denominación del Programa de Formación: Gestión de Redes de Datos</w:t>
      </w:r>
    </w:p>
    <w:p w14:paraId="1D5FF203" w14:textId="77777777" w:rsidR="00AA4FED" w:rsidRPr="003B140A" w:rsidRDefault="00AA4FED">
      <w:pPr>
        <w:pStyle w:val="Prrafodelista"/>
        <w:numPr>
          <w:ilvl w:val="0"/>
          <w:numId w:val="2"/>
        </w:numPr>
        <w:jc w:val="both"/>
        <w:rPr>
          <w:rFonts w:ascii="Calibri" w:hAnsi="Calibri" w:cs="Calibri"/>
        </w:rPr>
      </w:pPr>
      <w:r w:rsidRPr="003B140A">
        <w:rPr>
          <w:rFonts w:ascii="Calibri" w:hAnsi="Calibri" w:cs="Calibri"/>
        </w:rPr>
        <w:t xml:space="preserve">Código del Programa de Formación: </w:t>
      </w:r>
      <w:r w:rsidRPr="003B140A">
        <w:rPr>
          <w:rFonts w:ascii="Calibri" w:hAnsi="Calibri" w:cs="Calibri"/>
          <w:b/>
          <w:bCs/>
        </w:rPr>
        <w:t>228183</w:t>
      </w:r>
    </w:p>
    <w:p w14:paraId="7CE046A9" w14:textId="77777777" w:rsidR="009C5049" w:rsidRPr="003B140A" w:rsidRDefault="00AA4FED" w:rsidP="00F96575">
      <w:pPr>
        <w:pStyle w:val="Prrafodelista"/>
        <w:numPr>
          <w:ilvl w:val="0"/>
          <w:numId w:val="2"/>
        </w:numPr>
        <w:jc w:val="both"/>
        <w:rPr>
          <w:rFonts w:ascii="Calibri" w:hAnsi="Calibri" w:cs="Calibri"/>
        </w:rPr>
      </w:pPr>
      <w:r w:rsidRPr="003B140A">
        <w:rPr>
          <w:rFonts w:ascii="Calibri" w:hAnsi="Calibri" w:cs="Calibri"/>
        </w:rPr>
        <w:t xml:space="preserve">Nombre del Proyecto: </w:t>
      </w:r>
      <w:r w:rsidR="009C5049" w:rsidRPr="003B140A">
        <w:rPr>
          <w:rFonts w:ascii="Calibri" w:hAnsi="Calibri" w:cs="Calibri"/>
        </w:rPr>
        <w:t xml:space="preserve">IMPLEMENTACIÓN DE SERVICIOS DE RED VIRTUALIZADOS DEL CENTRO DE LA INDUSTRIA, LA EMPRESA Y LOS SERVICIOS REGIONAL HUILA </w:t>
      </w:r>
    </w:p>
    <w:p w14:paraId="592CFE16" w14:textId="3B5311D7" w:rsidR="00AA4FED" w:rsidRPr="003B140A" w:rsidRDefault="00AA4FED" w:rsidP="00F96575">
      <w:pPr>
        <w:pStyle w:val="Prrafodelista"/>
        <w:numPr>
          <w:ilvl w:val="0"/>
          <w:numId w:val="2"/>
        </w:numPr>
        <w:jc w:val="both"/>
        <w:rPr>
          <w:rFonts w:ascii="Calibri" w:hAnsi="Calibri" w:cs="Calibri"/>
        </w:rPr>
      </w:pPr>
      <w:r w:rsidRPr="003B140A">
        <w:rPr>
          <w:rFonts w:ascii="Calibri" w:hAnsi="Calibri" w:cs="Calibri"/>
        </w:rPr>
        <w:t>Fase del Proyecto: Análisis</w:t>
      </w:r>
    </w:p>
    <w:p w14:paraId="2E1C6623" w14:textId="49E5BB2B" w:rsidR="00AA4FED" w:rsidRPr="003B140A" w:rsidRDefault="00AA4FED">
      <w:pPr>
        <w:pStyle w:val="Prrafodelista"/>
        <w:numPr>
          <w:ilvl w:val="0"/>
          <w:numId w:val="2"/>
        </w:numPr>
        <w:jc w:val="both"/>
        <w:rPr>
          <w:rFonts w:ascii="Calibri" w:hAnsi="Calibri" w:cs="Calibri"/>
        </w:rPr>
      </w:pPr>
      <w:r w:rsidRPr="003B140A">
        <w:rPr>
          <w:rFonts w:ascii="Calibri" w:hAnsi="Calibri" w:cs="Calibri"/>
        </w:rPr>
        <w:t xml:space="preserve">Actividad de Proyecto: </w:t>
      </w:r>
      <w:r w:rsidR="0005243D" w:rsidRPr="003B140A">
        <w:rPr>
          <w:rFonts w:ascii="Calibri" w:hAnsi="Calibri" w:cs="Calibri"/>
        </w:rPr>
        <w:t>DISEÑAR LA ESTRUCTURA DE LOS DISPOSITIVOS DE INTERCONEXIÓN DE LA RED DE DATOS DE ACUERDO CON LAS NECESIDADES DEL CLIENTE.</w:t>
      </w:r>
    </w:p>
    <w:p w14:paraId="128725E2" w14:textId="64FEB93D" w:rsidR="00AA4FED" w:rsidRPr="003B140A" w:rsidRDefault="00AA4FED">
      <w:pPr>
        <w:pStyle w:val="Prrafodelista"/>
        <w:numPr>
          <w:ilvl w:val="0"/>
          <w:numId w:val="2"/>
        </w:numPr>
        <w:jc w:val="both"/>
        <w:rPr>
          <w:rFonts w:ascii="Calibri" w:hAnsi="Calibri" w:cs="Calibri"/>
        </w:rPr>
      </w:pPr>
      <w:r w:rsidRPr="003B140A">
        <w:rPr>
          <w:rFonts w:ascii="Calibri" w:hAnsi="Calibri" w:cs="Calibri"/>
        </w:rPr>
        <w:t>Competencia:</w:t>
      </w:r>
      <w:r w:rsidR="0005243D" w:rsidRPr="003B140A">
        <w:rPr>
          <w:rFonts w:ascii="Calibri" w:hAnsi="Calibri" w:cs="Calibri"/>
        </w:rPr>
        <w:t xml:space="preserve"> 38498 - Configurar dispositivos activos de interconexión según especificaciones del diseño y protocolos técnicos.</w:t>
      </w:r>
    </w:p>
    <w:p w14:paraId="73271CEF" w14:textId="51A9A93C" w:rsidR="002130F8" w:rsidRPr="003B140A" w:rsidRDefault="00AA4FED" w:rsidP="008643FB">
      <w:pPr>
        <w:pStyle w:val="Prrafodelista"/>
        <w:numPr>
          <w:ilvl w:val="0"/>
          <w:numId w:val="2"/>
        </w:numPr>
        <w:jc w:val="both"/>
        <w:rPr>
          <w:rFonts w:ascii="Calibri" w:hAnsi="Calibri" w:cs="Calibri"/>
        </w:rPr>
      </w:pPr>
      <w:r w:rsidRPr="003B140A">
        <w:rPr>
          <w:rFonts w:ascii="Calibri" w:hAnsi="Calibri" w:cs="Calibri"/>
        </w:rPr>
        <w:t>Resultados de Aprendizaje Alcanzar:</w:t>
      </w:r>
      <w:r w:rsidR="0005243D" w:rsidRPr="003B140A">
        <w:rPr>
          <w:rFonts w:ascii="Calibri" w:hAnsi="Calibri" w:cs="Calibri"/>
        </w:rPr>
        <w:t xml:space="preserve"> </w:t>
      </w:r>
      <w:r w:rsidR="002130F8" w:rsidRPr="003B140A">
        <w:rPr>
          <w:rFonts w:ascii="Calibri" w:hAnsi="Calibri" w:cs="Calibri"/>
        </w:rPr>
        <w:t>Configurar los equipos activos de interconexión, de acuerdo con la arquitectura establecida.</w:t>
      </w:r>
    </w:p>
    <w:p w14:paraId="1A4B1A8D" w14:textId="1A52535E" w:rsidR="00AA4FED" w:rsidRPr="003B140A" w:rsidRDefault="00AA4FED" w:rsidP="007E5B2A">
      <w:pPr>
        <w:pStyle w:val="Prrafodelista"/>
        <w:numPr>
          <w:ilvl w:val="0"/>
          <w:numId w:val="2"/>
        </w:numPr>
        <w:jc w:val="both"/>
        <w:rPr>
          <w:rFonts w:ascii="Calibri" w:hAnsi="Calibri" w:cs="Calibri"/>
        </w:rPr>
      </w:pPr>
      <w:r w:rsidRPr="003B140A">
        <w:rPr>
          <w:rFonts w:ascii="Calibri" w:hAnsi="Calibri" w:cs="Calibri"/>
        </w:rPr>
        <w:t xml:space="preserve">Duración de la Guía: </w:t>
      </w:r>
      <w:r w:rsidR="00B37A0F" w:rsidRPr="003B140A">
        <w:rPr>
          <w:rFonts w:ascii="Calibri" w:hAnsi="Calibri" w:cs="Calibri"/>
        </w:rPr>
        <w:t>96</w:t>
      </w:r>
      <w:r w:rsidRPr="003B140A">
        <w:rPr>
          <w:rFonts w:ascii="Calibri" w:hAnsi="Calibri" w:cs="Calibri"/>
        </w:rPr>
        <w:t xml:space="preserve"> Horas</w:t>
      </w:r>
    </w:p>
    <w:p w14:paraId="6395F881" w14:textId="26B0ECC9" w:rsidR="00B53D0D" w:rsidRPr="003B140A" w:rsidRDefault="00B53D0D" w:rsidP="009448E8">
      <w:pPr>
        <w:spacing w:after="0" w:line="240" w:lineRule="auto"/>
        <w:rPr>
          <w:rFonts w:cs="Calibri"/>
          <w:b/>
        </w:rPr>
      </w:pPr>
      <w:r w:rsidRPr="003B140A">
        <w:rPr>
          <w:rFonts w:cs="Calibri"/>
          <w:b/>
        </w:rPr>
        <w:t>2. PRESENTACIÓN</w:t>
      </w:r>
    </w:p>
    <w:p w14:paraId="1DA46D31" w14:textId="77777777" w:rsidR="00CE69A9" w:rsidRPr="003B140A" w:rsidRDefault="00CE69A9" w:rsidP="009448E8">
      <w:pPr>
        <w:spacing w:after="0" w:line="240" w:lineRule="auto"/>
        <w:rPr>
          <w:rFonts w:eastAsiaTheme="minorHAnsi" w:cs="Calibri"/>
        </w:rPr>
      </w:pPr>
    </w:p>
    <w:p w14:paraId="51DE912B" w14:textId="77777777" w:rsidR="00AA4FED" w:rsidRPr="003B140A" w:rsidRDefault="00AA4FED" w:rsidP="00AA4FED">
      <w:pPr>
        <w:tabs>
          <w:tab w:val="left" w:pos="4320"/>
          <w:tab w:val="left" w:pos="4485"/>
          <w:tab w:val="left" w:pos="5445"/>
        </w:tabs>
        <w:jc w:val="both"/>
        <w:rPr>
          <w:rFonts w:cs="Calibri"/>
          <w:bCs/>
        </w:rPr>
      </w:pPr>
      <w:r w:rsidRPr="003B140A">
        <w:rPr>
          <w:rFonts w:cs="Calibri"/>
          <w:bCs/>
        </w:rPr>
        <w:t>Las redes de datos son empleadas en las organizaciones con el fin de administrar la información empresarial y gestionar de manera eficiente procesos y procedimientos que requiere el sector para tener un manejo más competitivo en el mercado.  Otra condición importante en el manejo de la información está relacionada con su seguridad y disponibilidad, para estar preparados ante cualquier vulnerabilidad que se pueda presentar. Uno de los puntos que mejoran este aspecto, es el poder segmentar la red de acuerdo con sus necesidades y acceso a información crítica para la empresa, es aquí donde la creación de redes virtuales puede mejorar la seguridad de la red, así como la optimización del tráfico que esta pueda generar, con el objetivo de mantener siempre la disponibilidad de la red.</w:t>
      </w:r>
    </w:p>
    <w:p w14:paraId="6273ECFF" w14:textId="77777777" w:rsidR="00AA4FED" w:rsidRPr="003B140A" w:rsidRDefault="00AA4FED" w:rsidP="00AA4FED">
      <w:pPr>
        <w:tabs>
          <w:tab w:val="left" w:pos="4320"/>
          <w:tab w:val="left" w:pos="4485"/>
          <w:tab w:val="left" w:pos="5445"/>
        </w:tabs>
        <w:jc w:val="both"/>
        <w:rPr>
          <w:rFonts w:cs="Calibri"/>
          <w:bCs/>
        </w:rPr>
      </w:pPr>
      <w:r w:rsidRPr="003B140A">
        <w:rPr>
          <w:rFonts w:cs="Calibri"/>
          <w:bCs/>
        </w:rPr>
        <w:t>En esta guía aprenderán a configurar e implementar redes virtuales (</w:t>
      </w:r>
      <w:proofErr w:type="spellStart"/>
      <w:r w:rsidRPr="003B140A">
        <w:rPr>
          <w:rFonts w:cs="Calibri"/>
          <w:bCs/>
        </w:rPr>
        <w:t>VLan</w:t>
      </w:r>
      <w:proofErr w:type="spellEnd"/>
      <w:r w:rsidRPr="003B140A">
        <w:rPr>
          <w:rFonts w:cs="Calibri"/>
          <w:bCs/>
        </w:rPr>
        <w:t>) para segmentar los datos dentro de una red empresarial y los conceptos de direccionamiento IP y enrutamiento y de esta manera mejorar el desempeño de la red utilizando una infraestructura pequeña.</w:t>
      </w:r>
    </w:p>
    <w:p w14:paraId="05E7627C" w14:textId="63E93677" w:rsidR="00B53D0D" w:rsidRPr="003B140A" w:rsidRDefault="00B53D0D" w:rsidP="00033399">
      <w:pPr>
        <w:tabs>
          <w:tab w:val="left" w:pos="4320"/>
          <w:tab w:val="left" w:pos="4485"/>
          <w:tab w:val="left" w:pos="5445"/>
        </w:tabs>
        <w:spacing w:line="360" w:lineRule="auto"/>
        <w:jc w:val="both"/>
        <w:rPr>
          <w:rFonts w:cs="Calibri"/>
          <w:b/>
          <w:lang w:val="es-MX"/>
        </w:rPr>
      </w:pPr>
      <w:r w:rsidRPr="003B140A">
        <w:rPr>
          <w:rFonts w:cs="Calibri"/>
          <w:b/>
          <w:lang w:val="es-MX"/>
        </w:rPr>
        <w:t>3.  FORMULACIÓN DE LAS ACTIVIDADES DE APRENDIZAJE</w:t>
      </w:r>
    </w:p>
    <w:p w14:paraId="18B9DB2F" w14:textId="77777777" w:rsidR="00B53D0D" w:rsidRPr="003B140A" w:rsidRDefault="00B53D0D">
      <w:pPr>
        <w:pStyle w:val="Prrafodelista"/>
        <w:numPr>
          <w:ilvl w:val="0"/>
          <w:numId w:val="3"/>
        </w:numPr>
        <w:tabs>
          <w:tab w:val="left" w:pos="4320"/>
          <w:tab w:val="left" w:pos="4485"/>
          <w:tab w:val="left" w:pos="5445"/>
        </w:tabs>
        <w:spacing w:line="360" w:lineRule="auto"/>
        <w:jc w:val="both"/>
        <w:rPr>
          <w:rFonts w:ascii="Calibri" w:hAnsi="Calibri" w:cs="Calibri"/>
          <w:b/>
          <w:bCs/>
          <w:lang w:val="es-MX"/>
        </w:rPr>
      </w:pPr>
      <w:r w:rsidRPr="003B140A">
        <w:rPr>
          <w:rFonts w:ascii="Calibri" w:hAnsi="Calibri" w:cs="Calibri"/>
          <w:b/>
          <w:bCs/>
          <w:lang w:val="es-MX"/>
        </w:rPr>
        <w:t>Descripción de la(s) Actividad(es)</w:t>
      </w:r>
    </w:p>
    <w:p w14:paraId="7D9E4CD0" w14:textId="6547130F" w:rsidR="00172F63" w:rsidRPr="003B140A" w:rsidRDefault="00FE7202" w:rsidP="00CC084F">
      <w:pPr>
        <w:tabs>
          <w:tab w:val="left" w:pos="4320"/>
          <w:tab w:val="left" w:pos="4485"/>
          <w:tab w:val="left" w:pos="5445"/>
        </w:tabs>
        <w:spacing w:line="360" w:lineRule="auto"/>
        <w:jc w:val="both"/>
        <w:rPr>
          <w:rFonts w:cs="Calibri"/>
          <w:b/>
          <w:bCs/>
          <w:lang w:val="es-MX"/>
        </w:rPr>
      </w:pPr>
      <w:r w:rsidRPr="003B140A">
        <w:rPr>
          <w:rFonts w:cs="Calibri"/>
          <w:b/>
          <w:bCs/>
          <w:lang w:val="es-MX"/>
        </w:rPr>
        <w:t xml:space="preserve">3.1 </w:t>
      </w:r>
      <w:r w:rsidR="008D7773" w:rsidRPr="003B140A">
        <w:rPr>
          <w:rFonts w:cs="Calibri"/>
          <w:b/>
          <w:bCs/>
          <w:lang w:val="es-MX"/>
        </w:rPr>
        <w:t>Actividades de refle</w:t>
      </w:r>
      <w:r w:rsidR="007553B0" w:rsidRPr="003B140A">
        <w:rPr>
          <w:rFonts w:cs="Calibri"/>
          <w:b/>
          <w:bCs/>
          <w:lang w:val="es-MX"/>
        </w:rPr>
        <w:t>xi</w:t>
      </w:r>
      <w:r w:rsidR="008D7773" w:rsidRPr="003B140A">
        <w:rPr>
          <w:rFonts w:cs="Calibri"/>
          <w:b/>
          <w:bCs/>
          <w:lang w:val="es-MX"/>
        </w:rPr>
        <w:t>ón inicial</w:t>
      </w:r>
      <w:r w:rsidR="003630EC" w:rsidRPr="003B140A">
        <w:rPr>
          <w:rFonts w:cs="Calibri"/>
          <w:b/>
          <w:bCs/>
          <w:lang w:val="es-MX"/>
        </w:rPr>
        <w:t>:</w:t>
      </w:r>
    </w:p>
    <w:p w14:paraId="2518B26A" w14:textId="77777777" w:rsidR="00AA4FED" w:rsidRPr="003B140A" w:rsidRDefault="00AA4FED" w:rsidP="00AA4FED">
      <w:pPr>
        <w:tabs>
          <w:tab w:val="left" w:pos="4320"/>
          <w:tab w:val="left" w:pos="4485"/>
          <w:tab w:val="left" w:pos="5445"/>
        </w:tabs>
        <w:jc w:val="both"/>
        <w:rPr>
          <w:rFonts w:cs="Calibri"/>
          <w:b/>
          <w:bCs/>
          <w:lang w:val="es-MX"/>
        </w:rPr>
      </w:pPr>
      <w:r w:rsidRPr="003B140A">
        <w:rPr>
          <w:rFonts w:cs="Calibri"/>
          <w:b/>
          <w:bCs/>
          <w:lang w:val="es-MX"/>
        </w:rPr>
        <w:t>Capa de Red</w:t>
      </w:r>
    </w:p>
    <w:p w14:paraId="3F815976" w14:textId="77777777" w:rsidR="00AA4FED" w:rsidRPr="003B140A" w:rsidRDefault="00AA4FED" w:rsidP="00AA4FED">
      <w:pPr>
        <w:tabs>
          <w:tab w:val="left" w:pos="4320"/>
          <w:tab w:val="left" w:pos="4485"/>
          <w:tab w:val="left" w:pos="5445"/>
        </w:tabs>
        <w:jc w:val="both"/>
        <w:rPr>
          <w:rFonts w:cs="Calibri"/>
          <w:lang w:val="es-MX"/>
        </w:rPr>
      </w:pPr>
      <w:r w:rsidRPr="003B140A">
        <w:rPr>
          <w:rFonts w:cs="Calibri"/>
          <w:lang w:val="es-MX"/>
        </w:rPr>
        <w:lastRenderedPageBreak/>
        <w:t>La Capa de Red del Modelo OSI, actúa como el director de una orquesta en el mundo de las redes. Su función principal es garantizar que los datos enviados desde un origen lleguen de manera segura y eficiente a su destino, incluso cuando los caminos disponibles son diversos. Esta capa se encarga de determinar la mejor ruta para transmitir los datos.</w:t>
      </w:r>
    </w:p>
    <w:p w14:paraId="6051CC3F" w14:textId="77777777" w:rsidR="00AA4FED" w:rsidRPr="003B140A" w:rsidRDefault="00AA4FED" w:rsidP="00AA4FED">
      <w:pPr>
        <w:tabs>
          <w:tab w:val="left" w:pos="4320"/>
          <w:tab w:val="left" w:pos="4485"/>
          <w:tab w:val="left" w:pos="5445"/>
        </w:tabs>
        <w:jc w:val="both"/>
        <w:rPr>
          <w:rFonts w:cs="Calibri"/>
          <w:lang w:val="es-MX"/>
        </w:rPr>
      </w:pPr>
      <w:r w:rsidRPr="003B140A">
        <w:rPr>
          <w:rFonts w:cs="Calibri"/>
          <w:lang w:val="es-MX"/>
        </w:rPr>
        <w:t>La importancia de esta capa radica en su capacidad para proporcionar una infraestructura robusta y confiable para la comunicación en red. Sin ella, la información se perdería en un laberinto de cables y dispositivos de red, incapaz de encontrar su camino hacia su destino final. Esta capa es la que permite que Internet funcione como una red global, conectando millones de dispositivos en todo el mundo, actuando como un traductor universal que permite que sistemas diferentes se comuniquen entre sí, esta capacidad de interoperabilidad es esencial en un mundo donde la diversidad de dispositivos y tecnologías es la norma.</w:t>
      </w:r>
    </w:p>
    <w:p w14:paraId="287CEBB9" w14:textId="546FE9A9" w:rsidR="00060EC7" w:rsidRPr="003B140A" w:rsidRDefault="00060EC7" w:rsidP="00060EC7">
      <w:pPr>
        <w:pStyle w:val="Prrafodelista"/>
        <w:numPr>
          <w:ilvl w:val="0"/>
          <w:numId w:val="10"/>
        </w:numPr>
        <w:tabs>
          <w:tab w:val="left" w:pos="4320"/>
          <w:tab w:val="left" w:pos="4485"/>
          <w:tab w:val="left" w:pos="5445"/>
        </w:tabs>
        <w:jc w:val="both"/>
        <w:rPr>
          <w:rFonts w:ascii="Calibri" w:hAnsi="Calibri" w:cs="Calibri"/>
          <w:lang w:val="es-MX"/>
        </w:rPr>
      </w:pPr>
      <w:r w:rsidRPr="003B140A">
        <w:rPr>
          <w:rFonts w:ascii="Calibri" w:hAnsi="Calibri" w:cs="Calibri"/>
          <w:lang w:val="es-MX"/>
        </w:rPr>
        <w:t xml:space="preserve">El Instructor socializa mediante presentación, </w:t>
      </w:r>
      <w:r w:rsidR="00AB6506" w:rsidRPr="003B140A">
        <w:rPr>
          <w:rFonts w:ascii="Calibri" w:hAnsi="Calibri" w:cs="Calibri"/>
          <w:lang w:val="es-MX"/>
        </w:rPr>
        <w:t xml:space="preserve">la </w:t>
      </w:r>
      <w:r w:rsidRPr="003B140A">
        <w:rPr>
          <w:rFonts w:ascii="Calibri" w:hAnsi="Calibri" w:cs="Calibri"/>
          <w:lang w:val="es-MX"/>
        </w:rPr>
        <w:t>capa de red</w:t>
      </w:r>
      <w:r w:rsidR="00EB5967" w:rsidRPr="003B140A">
        <w:rPr>
          <w:rFonts w:ascii="Calibri" w:hAnsi="Calibri" w:cs="Calibri"/>
          <w:lang w:val="es-MX"/>
        </w:rPr>
        <w:t>: conceptos, características, enrutamiento</w:t>
      </w:r>
      <w:r w:rsidR="00D21655" w:rsidRPr="003B140A">
        <w:rPr>
          <w:rFonts w:ascii="Calibri" w:hAnsi="Calibri" w:cs="Calibri"/>
          <w:lang w:val="es-MX"/>
        </w:rPr>
        <w:t>.</w:t>
      </w:r>
      <w:r w:rsidRPr="003B140A">
        <w:rPr>
          <w:rFonts w:ascii="Calibri" w:hAnsi="Calibri" w:cs="Calibri"/>
          <w:lang w:val="es-MX"/>
        </w:rPr>
        <w:t xml:space="preserve"> </w:t>
      </w:r>
    </w:p>
    <w:p w14:paraId="033796FC" w14:textId="7310701F" w:rsidR="009B57D8" w:rsidRPr="003B140A" w:rsidRDefault="009B57D8" w:rsidP="00AA4FED">
      <w:pPr>
        <w:tabs>
          <w:tab w:val="left" w:pos="4320"/>
          <w:tab w:val="left" w:pos="4485"/>
          <w:tab w:val="left" w:pos="5445"/>
        </w:tabs>
        <w:jc w:val="both"/>
        <w:rPr>
          <w:rFonts w:cs="Calibri"/>
          <w:b/>
          <w:bCs/>
          <w:lang w:val="es-MX"/>
        </w:rPr>
      </w:pPr>
      <w:r w:rsidRPr="003B140A">
        <w:rPr>
          <w:rFonts w:cs="Calibri"/>
          <w:b/>
          <w:bCs/>
          <w:lang w:val="es-MX"/>
        </w:rPr>
        <w:t>Videos de apoyo:</w:t>
      </w:r>
    </w:p>
    <w:p w14:paraId="399E26D6" w14:textId="1369531D" w:rsidR="009B57D8" w:rsidRPr="003B140A" w:rsidRDefault="009B57D8" w:rsidP="00A01046">
      <w:pPr>
        <w:pStyle w:val="Sinespaciado"/>
        <w:numPr>
          <w:ilvl w:val="0"/>
          <w:numId w:val="9"/>
        </w:numPr>
        <w:rPr>
          <w:rFonts w:ascii="Calibri" w:eastAsia="Calibri" w:hAnsi="Calibri" w:cs="Calibri"/>
          <w:lang w:val="es-MX" w:eastAsia="en-US"/>
        </w:rPr>
      </w:pPr>
      <w:r w:rsidRPr="003B140A">
        <w:rPr>
          <w:rFonts w:ascii="Calibri" w:eastAsia="Calibri" w:hAnsi="Calibri" w:cs="Calibri"/>
          <w:lang w:val="es-MX" w:eastAsia="en-US"/>
        </w:rPr>
        <w:t>Apoyos: https://www.youtube.com/watch?v=yHie9nV5pq0</w:t>
      </w:r>
    </w:p>
    <w:p w14:paraId="1FC65407" w14:textId="5257773F" w:rsidR="009B57D8" w:rsidRPr="003B140A" w:rsidRDefault="009B57D8" w:rsidP="00A01046">
      <w:pPr>
        <w:pStyle w:val="Sinespaciado"/>
        <w:numPr>
          <w:ilvl w:val="0"/>
          <w:numId w:val="9"/>
        </w:numPr>
        <w:rPr>
          <w:rFonts w:ascii="Calibri" w:eastAsia="Calibri" w:hAnsi="Calibri" w:cs="Calibri"/>
          <w:lang w:val="es-MX" w:eastAsia="en-US"/>
        </w:rPr>
      </w:pPr>
      <w:proofErr w:type="spellStart"/>
      <w:proofErr w:type="gramStart"/>
      <w:r w:rsidRPr="003B140A">
        <w:rPr>
          <w:rFonts w:ascii="Calibri" w:eastAsia="Calibri" w:hAnsi="Calibri" w:cs="Calibri"/>
          <w:lang w:val="es-MX" w:eastAsia="en-US"/>
        </w:rPr>
        <w:t>Apoyos:https</w:t>
      </w:r>
      <w:proofErr w:type="spellEnd"/>
      <w:r w:rsidRPr="003B140A">
        <w:rPr>
          <w:rFonts w:ascii="Calibri" w:eastAsia="Calibri" w:hAnsi="Calibri" w:cs="Calibri"/>
          <w:lang w:val="es-MX" w:eastAsia="en-US"/>
        </w:rPr>
        <w:t>://www.youtube.com/watch?v=XqSr_3Tctgk</w:t>
      </w:r>
      <w:proofErr w:type="gramEnd"/>
    </w:p>
    <w:p w14:paraId="0C450A60" w14:textId="429AAAC0" w:rsidR="009B57D8" w:rsidRPr="003B140A" w:rsidRDefault="009B57D8" w:rsidP="00A01046">
      <w:pPr>
        <w:pStyle w:val="Sinespaciado"/>
        <w:numPr>
          <w:ilvl w:val="0"/>
          <w:numId w:val="9"/>
        </w:numPr>
        <w:rPr>
          <w:rFonts w:ascii="Calibri" w:eastAsia="Calibri" w:hAnsi="Calibri" w:cs="Calibri"/>
          <w:lang w:val="es-MX" w:eastAsia="en-US"/>
        </w:rPr>
      </w:pPr>
      <w:proofErr w:type="spellStart"/>
      <w:proofErr w:type="gramStart"/>
      <w:r w:rsidRPr="003B140A">
        <w:rPr>
          <w:rFonts w:ascii="Calibri" w:eastAsia="Calibri" w:hAnsi="Calibri" w:cs="Calibri"/>
          <w:lang w:val="es-MX" w:eastAsia="en-US"/>
        </w:rPr>
        <w:t>Apoyos:https</w:t>
      </w:r>
      <w:proofErr w:type="spellEnd"/>
      <w:r w:rsidRPr="003B140A">
        <w:rPr>
          <w:rFonts w:ascii="Calibri" w:eastAsia="Calibri" w:hAnsi="Calibri" w:cs="Calibri"/>
          <w:lang w:val="es-MX" w:eastAsia="en-US"/>
        </w:rPr>
        <w:t>://www.youtube.com/watch?v=ssWFVnILX3k</w:t>
      </w:r>
      <w:proofErr w:type="gramEnd"/>
    </w:p>
    <w:p w14:paraId="3B176B71" w14:textId="77777777" w:rsidR="00A01046" w:rsidRPr="003B140A" w:rsidRDefault="00A01046" w:rsidP="00A01046">
      <w:pPr>
        <w:pStyle w:val="Sinespaciado"/>
        <w:rPr>
          <w:rFonts w:ascii="Calibri" w:hAnsi="Calibri" w:cs="Calibri"/>
          <w:lang w:val="es-MX"/>
        </w:rPr>
      </w:pPr>
    </w:p>
    <w:p w14:paraId="6D673DBB" w14:textId="5720B9CD" w:rsidR="00B43BFD" w:rsidRPr="003B140A" w:rsidRDefault="00C45AA6" w:rsidP="00B43BFD">
      <w:pPr>
        <w:tabs>
          <w:tab w:val="left" w:pos="4320"/>
          <w:tab w:val="left" w:pos="4485"/>
          <w:tab w:val="left" w:pos="5445"/>
        </w:tabs>
        <w:jc w:val="both"/>
        <w:rPr>
          <w:rFonts w:cs="Calibri"/>
          <w:b/>
          <w:bCs/>
          <w:lang w:val="es-MX"/>
        </w:rPr>
      </w:pPr>
      <w:r w:rsidRPr="003B140A">
        <w:rPr>
          <w:rFonts w:ascii="Arial" w:hAnsi="Arial" w:cs="Arial"/>
          <w:b/>
          <w:bCs/>
          <w:sz w:val="20"/>
          <w:szCs w:val="20"/>
          <w:lang w:val="es-MX"/>
        </w:rPr>
        <w:t xml:space="preserve">Actividad </w:t>
      </w:r>
      <w:r w:rsidR="00A575A8" w:rsidRPr="003B140A">
        <w:rPr>
          <w:rFonts w:cs="Calibri"/>
          <w:b/>
          <w:bCs/>
          <w:lang w:val="es-MX"/>
        </w:rPr>
        <w:t>Rutina de pensamiento</w:t>
      </w:r>
    </w:p>
    <w:p w14:paraId="3D15788F" w14:textId="6E908E8F" w:rsidR="00AA4FED" w:rsidRPr="003B140A" w:rsidRDefault="00060EC7" w:rsidP="00060EC7">
      <w:pPr>
        <w:tabs>
          <w:tab w:val="left" w:pos="4320"/>
          <w:tab w:val="left" w:pos="4485"/>
          <w:tab w:val="left" w:pos="5445"/>
        </w:tabs>
        <w:jc w:val="both"/>
        <w:rPr>
          <w:rFonts w:cs="Calibri"/>
        </w:rPr>
      </w:pPr>
      <w:r w:rsidRPr="003B140A">
        <w:rPr>
          <w:rFonts w:cs="Calibri"/>
        </w:rPr>
        <w:t>Cada grupo, r</w:t>
      </w:r>
      <w:r w:rsidR="00AA4FED" w:rsidRPr="003B140A">
        <w:rPr>
          <w:rFonts w:cs="Calibri"/>
        </w:rPr>
        <w:t xml:space="preserve">ealiza la siguiente rutina de pensamiento, con respecto a la </w:t>
      </w:r>
      <w:r w:rsidRPr="003B140A">
        <w:rPr>
          <w:rFonts w:cs="Calibri"/>
        </w:rPr>
        <w:t>presentación realizada sobre capa de red</w:t>
      </w:r>
      <w:r w:rsidR="009B57D8" w:rsidRPr="003B140A">
        <w:rPr>
          <w:rFonts w:cs="Calibri"/>
        </w:rPr>
        <w:t xml:space="preserve"> y los videos</w:t>
      </w:r>
      <w:r w:rsidR="00AA4FED" w:rsidRPr="003B140A">
        <w:rPr>
          <w:rFonts w:cs="Calibri"/>
        </w:rPr>
        <w:t xml:space="preserve">. </w:t>
      </w:r>
      <w:r w:rsidRPr="003B140A">
        <w:rPr>
          <w:rFonts w:cs="Calibri"/>
        </w:rPr>
        <w:t>Cada grupo deberá debatir y en una presentación, socializar</w:t>
      </w:r>
      <w:r w:rsidR="000F61CF" w:rsidRPr="003B140A">
        <w:rPr>
          <w:rFonts w:cs="Calibri"/>
        </w:rPr>
        <w:t>á</w:t>
      </w:r>
      <w:r w:rsidRPr="003B140A">
        <w:rPr>
          <w:rFonts w:cs="Calibri"/>
        </w:rPr>
        <w:t xml:space="preserve"> a los demás compañeros las ideas generadas a trav</w:t>
      </w:r>
      <w:r w:rsidR="00752A2D" w:rsidRPr="003B140A">
        <w:rPr>
          <w:rFonts w:cs="Calibri"/>
        </w:rPr>
        <w:t>é</w:t>
      </w:r>
      <w:r w:rsidRPr="003B140A">
        <w:rPr>
          <w:rFonts w:cs="Calibri"/>
        </w:rPr>
        <w:t>s de la técnica de puente:</w:t>
      </w:r>
    </w:p>
    <w:p w14:paraId="042E6937" w14:textId="3BE3D0B6" w:rsidR="00060EC7" w:rsidRPr="003B140A" w:rsidRDefault="00060EC7" w:rsidP="00060EC7">
      <w:pPr>
        <w:tabs>
          <w:tab w:val="left" w:pos="4320"/>
          <w:tab w:val="left" w:pos="4485"/>
          <w:tab w:val="left" w:pos="5445"/>
        </w:tabs>
        <w:jc w:val="center"/>
        <w:rPr>
          <w:rFonts w:cs="Calibri"/>
          <w:b/>
          <w:bCs/>
          <w:lang w:val="es-MX"/>
        </w:rPr>
      </w:pPr>
      <w:r w:rsidRPr="003B140A">
        <w:rPr>
          <w:rFonts w:cs="Calibri"/>
          <w:noProof/>
        </w:rPr>
        <w:drawing>
          <wp:inline distT="0" distB="0" distL="0" distR="0" wp14:anchorId="2DCAA65E" wp14:editId="7B1044C7">
            <wp:extent cx="3214679" cy="1835624"/>
            <wp:effectExtent l="0" t="0" r="5080" b="0"/>
            <wp:docPr id="17646080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08078" name=""/>
                    <pic:cNvPicPr/>
                  </pic:nvPicPr>
                  <pic:blipFill>
                    <a:blip r:embed="rId11"/>
                    <a:stretch>
                      <a:fillRect/>
                    </a:stretch>
                  </pic:blipFill>
                  <pic:spPr>
                    <a:xfrm>
                      <a:off x="0" y="0"/>
                      <a:ext cx="3239243" cy="1849651"/>
                    </a:xfrm>
                    <a:prstGeom prst="rect">
                      <a:avLst/>
                    </a:prstGeom>
                  </pic:spPr>
                </pic:pic>
              </a:graphicData>
            </a:graphic>
          </wp:inline>
        </w:drawing>
      </w:r>
    </w:p>
    <w:p w14:paraId="63A7C22E" w14:textId="400CC763" w:rsidR="00B67546" w:rsidRPr="003B140A" w:rsidRDefault="00B67546" w:rsidP="00487B43">
      <w:pPr>
        <w:tabs>
          <w:tab w:val="left" w:pos="4320"/>
          <w:tab w:val="left" w:pos="4485"/>
          <w:tab w:val="left" w:pos="5445"/>
        </w:tabs>
        <w:jc w:val="both"/>
        <w:rPr>
          <w:rFonts w:cs="Calibri"/>
          <w:b/>
          <w:bCs/>
        </w:rPr>
      </w:pPr>
      <w:r w:rsidRPr="003B140A">
        <w:rPr>
          <w:rFonts w:cs="Calibri"/>
          <w:b/>
          <w:bCs/>
        </w:rPr>
        <w:t>3.2 Actividades de contextualización e identificación de conocimientos necesarios para el aprendizaje:</w:t>
      </w:r>
    </w:p>
    <w:p w14:paraId="6801AD52" w14:textId="6B809F9E" w:rsidR="00AA4FED" w:rsidRPr="003B140A" w:rsidRDefault="00AA4FED" w:rsidP="00AA4FED">
      <w:pPr>
        <w:tabs>
          <w:tab w:val="left" w:pos="4320"/>
          <w:tab w:val="left" w:pos="4485"/>
          <w:tab w:val="left" w:pos="5445"/>
        </w:tabs>
        <w:jc w:val="both"/>
        <w:rPr>
          <w:rFonts w:cs="Calibri"/>
          <w:b/>
          <w:bCs/>
          <w:lang w:val="es-MX"/>
        </w:rPr>
      </w:pPr>
      <w:r w:rsidRPr="003B140A">
        <w:rPr>
          <w:rFonts w:cs="Calibri"/>
          <w:b/>
          <w:bCs/>
          <w:lang w:val="es-MX"/>
        </w:rPr>
        <w:t>Actividad de conocimientos previos</w:t>
      </w:r>
    </w:p>
    <w:p w14:paraId="59AA9AF8" w14:textId="77777777" w:rsidR="00487B43" w:rsidRPr="003B140A" w:rsidRDefault="00B67546" w:rsidP="00B67546">
      <w:pPr>
        <w:tabs>
          <w:tab w:val="left" w:pos="4320"/>
          <w:tab w:val="left" w:pos="4485"/>
          <w:tab w:val="left" w:pos="5445"/>
        </w:tabs>
        <w:jc w:val="both"/>
        <w:rPr>
          <w:rFonts w:cs="Calibri"/>
          <w:lang w:val="es-MX"/>
        </w:rPr>
      </w:pPr>
      <w:r w:rsidRPr="003B140A">
        <w:rPr>
          <w:rFonts w:cs="Calibri"/>
          <w:lang w:val="es-MX"/>
        </w:rPr>
        <w:t xml:space="preserve">En grupo Investiga, socializa y debate con tus compañeros de formación, los </w:t>
      </w:r>
      <w:proofErr w:type="gramStart"/>
      <w:r w:rsidRPr="003B140A">
        <w:rPr>
          <w:rFonts w:cs="Calibri"/>
          <w:lang w:val="es-MX"/>
        </w:rPr>
        <w:t>siguiente conceptos básicos</w:t>
      </w:r>
      <w:proofErr w:type="gramEnd"/>
      <w:r w:rsidRPr="003B140A">
        <w:rPr>
          <w:rFonts w:cs="Calibri"/>
          <w:lang w:val="es-MX"/>
        </w:rPr>
        <w:t xml:space="preserve">, teniendo </w:t>
      </w:r>
      <w:proofErr w:type="spellStart"/>
      <w:r w:rsidRPr="003B140A">
        <w:rPr>
          <w:rFonts w:cs="Calibri"/>
          <w:lang w:val="es-MX"/>
        </w:rPr>
        <w:t>encuenta</w:t>
      </w:r>
      <w:proofErr w:type="spellEnd"/>
      <w:r w:rsidRPr="003B140A">
        <w:rPr>
          <w:rFonts w:cs="Calibri"/>
          <w:lang w:val="es-MX"/>
        </w:rPr>
        <w:t xml:space="preserve"> entre otros, su significado, aplicaciones, ejemplos, etc.</w:t>
      </w:r>
    </w:p>
    <w:p w14:paraId="3FF2B894" w14:textId="26BDC7E6" w:rsidR="00AA4FED" w:rsidRPr="003B140A" w:rsidRDefault="00AA4FED" w:rsidP="00487B43">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lastRenderedPageBreak/>
        <w:t>¿Qué son paquetes de datos?</w:t>
      </w:r>
    </w:p>
    <w:p w14:paraId="5D9FCD8C" w14:textId="77777777"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¿Por qué la información se divide en paquetes?</w:t>
      </w:r>
    </w:p>
    <w:p w14:paraId="569D4E26" w14:textId="77777777"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¿Qué es una dirección IP?</w:t>
      </w:r>
    </w:p>
    <w:p w14:paraId="6BCBDCEC" w14:textId="77777777"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¿Para qué sirve la dirección IP?</w:t>
      </w:r>
    </w:p>
    <w:p w14:paraId="06E730C4" w14:textId="77777777"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 xml:space="preserve">¿Cuántas interfaces de red debería tener un </w:t>
      </w:r>
      <w:proofErr w:type="spellStart"/>
      <w:r w:rsidRPr="003B140A">
        <w:rPr>
          <w:rFonts w:ascii="Calibri" w:hAnsi="Calibri" w:cs="Calibri"/>
          <w:lang w:val="es-MX"/>
        </w:rPr>
        <w:t>router</w:t>
      </w:r>
      <w:proofErr w:type="spellEnd"/>
      <w:r w:rsidRPr="003B140A">
        <w:rPr>
          <w:rFonts w:ascii="Calibri" w:hAnsi="Calibri" w:cs="Calibri"/>
          <w:lang w:val="es-MX"/>
        </w:rPr>
        <w:t>?</w:t>
      </w:r>
    </w:p>
    <w:p w14:paraId="6E467963" w14:textId="30205822"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w:t>
      </w:r>
      <w:proofErr w:type="spellStart"/>
      <w:r w:rsidRPr="003B140A">
        <w:rPr>
          <w:rFonts w:ascii="Calibri" w:hAnsi="Calibri" w:cs="Calibri"/>
          <w:lang w:val="es-MX"/>
        </w:rPr>
        <w:t>Que</w:t>
      </w:r>
      <w:proofErr w:type="spellEnd"/>
      <w:r w:rsidRPr="003B140A">
        <w:rPr>
          <w:rFonts w:ascii="Calibri" w:hAnsi="Calibri" w:cs="Calibri"/>
          <w:lang w:val="es-MX"/>
        </w:rPr>
        <w:t xml:space="preserve"> es una </w:t>
      </w:r>
      <w:proofErr w:type="spellStart"/>
      <w:r w:rsidRPr="003B140A">
        <w:rPr>
          <w:rFonts w:ascii="Calibri" w:hAnsi="Calibri" w:cs="Calibri"/>
          <w:lang w:val="es-MX"/>
        </w:rPr>
        <w:t>mascara</w:t>
      </w:r>
      <w:proofErr w:type="spellEnd"/>
      <w:r w:rsidRPr="003B140A">
        <w:rPr>
          <w:rFonts w:ascii="Calibri" w:hAnsi="Calibri" w:cs="Calibri"/>
          <w:lang w:val="es-MX"/>
        </w:rPr>
        <w:t xml:space="preserve"> de red?</w:t>
      </w:r>
    </w:p>
    <w:p w14:paraId="20ABAEEC" w14:textId="77777777" w:rsidR="00AA4FED" w:rsidRPr="003B140A" w:rsidRDefault="00AA4FED">
      <w:pPr>
        <w:pStyle w:val="Prrafodelista"/>
        <w:numPr>
          <w:ilvl w:val="0"/>
          <w:numId w:val="4"/>
        </w:numPr>
        <w:tabs>
          <w:tab w:val="left" w:pos="4320"/>
          <w:tab w:val="left" w:pos="4485"/>
          <w:tab w:val="left" w:pos="5445"/>
        </w:tabs>
        <w:jc w:val="both"/>
        <w:rPr>
          <w:rFonts w:ascii="Calibri" w:hAnsi="Calibri" w:cs="Calibri"/>
          <w:lang w:val="es-MX"/>
        </w:rPr>
      </w:pPr>
      <w:r w:rsidRPr="003B140A">
        <w:rPr>
          <w:rFonts w:ascii="Calibri" w:hAnsi="Calibri" w:cs="Calibri"/>
          <w:lang w:val="es-MX"/>
        </w:rPr>
        <w:t>¿Qué es una puerta de enlace en una red?</w:t>
      </w:r>
    </w:p>
    <w:p w14:paraId="1B5A34E9" w14:textId="507A24F2" w:rsidR="00A575A8" w:rsidRPr="003B140A" w:rsidRDefault="00A575A8" w:rsidP="00A575A8">
      <w:pPr>
        <w:tabs>
          <w:tab w:val="left" w:pos="4320"/>
          <w:tab w:val="left" w:pos="4485"/>
          <w:tab w:val="left" w:pos="5445"/>
        </w:tabs>
        <w:jc w:val="both"/>
        <w:rPr>
          <w:rFonts w:cs="Calibri"/>
          <w:lang w:val="es-MX"/>
        </w:rPr>
      </w:pPr>
      <w:r w:rsidRPr="003B140A">
        <w:rPr>
          <w:rFonts w:cs="Calibri"/>
          <w:b/>
          <w:bCs/>
          <w:lang w:val="es-MX"/>
        </w:rPr>
        <w:t>Entregable:</w:t>
      </w:r>
      <w:r w:rsidRPr="003B140A">
        <w:rPr>
          <w:rFonts w:cs="Calibri"/>
          <w:lang w:val="es-MX"/>
        </w:rPr>
        <w:t xml:space="preserve"> cada grupo entregará una presentación con la investigación realizada.</w:t>
      </w:r>
    </w:p>
    <w:p w14:paraId="1ECBC812" w14:textId="78708779" w:rsidR="003B493D" w:rsidRPr="003B140A" w:rsidRDefault="00FE7202" w:rsidP="00076FDA">
      <w:pPr>
        <w:tabs>
          <w:tab w:val="left" w:pos="4320"/>
          <w:tab w:val="left" w:pos="4485"/>
          <w:tab w:val="left" w:pos="5445"/>
        </w:tabs>
        <w:spacing w:line="360" w:lineRule="auto"/>
        <w:jc w:val="both"/>
        <w:rPr>
          <w:rFonts w:cs="Calibri"/>
          <w:b/>
          <w:bCs/>
          <w:lang w:val="es-MX"/>
        </w:rPr>
      </w:pPr>
      <w:r w:rsidRPr="003B140A">
        <w:rPr>
          <w:rFonts w:cs="Calibri"/>
          <w:b/>
          <w:bCs/>
          <w:lang w:val="es-MX"/>
        </w:rPr>
        <w:t>3.3</w:t>
      </w:r>
      <w:r w:rsidR="00AA3D20" w:rsidRPr="003B140A">
        <w:rPr>
          <w:rFonts w:cs="Calibri"/>
          <w:b/>
          <w:bCs/>
          <w:lang w:val="es-MX"/>
        </w:rPr>
        <w:t>.</w:t>
      </w:r>
      <w:proofErr w:type="gramStart"/>
      <w:r w:rsidR="00AA3D20" w:rsidRPr="003B140A">
        <w:rPr>
          <w:rFonts w:cs="Calibri"/>
          <w:b/>
          <w:bCs/>
          <w:lang w:val="es-MX"/>
        </w:rPr>
        <w:t xml:space="preserve">- </w:t>
      </w:r>
      <w:r w:rsidRPr="003B140A">
        <w:rPr>
          <w:rFonts w:cs="Calibri"/>
          <w:b/>
          <w:bCs/>
          <w:lang w:val="es-MX"/>
        </w:rPr>
        <w:t xml:space="preserve"> </w:t>
      </w:r>
      <w:r w:rsidR="00AA3D20" w:rsidRPr="003B140A">
        <w:rPr>
          <w:rFonts w:cs="Calibri"/>
          <w:b/>
          <w:bCs/>
          <w:lang w:val="es-MX"/>
        </w:rPr>
        <w:t>Actividades</w:t>
      </w:r>
      <w:proofErr w:type="gramEnd"/>
      <w:r w:rsidR="00AA3D20" w:rsidRPr="003B140A">
        <w:rPr>
          <w:rFonts w:cs="Calibri"/>
          <w:b/>
          <w:bCs/>
          <w:lang w:val="es-MX"/>
        </w:rPr>
        <w:t xml:space="preserve"> de apropiación</w:t>
      </w:r>
      <w:r w:rsidR="00C45AA6" w:rsidRPr="003B140A">
        <w:rPr>
          <w:rFonts w:cs="Calibri"/>
          <w:b/>
          <w:bCs/>
          <w:lang w:val="es-MX"/>
        </w:rPr>
        <w:t xml:space="preserve">: </w:t>
      </w:r>
    </w:p>
    <w:p w14:paraId="455A4F4B" w14:textId="56172244" w:rsidR="001443D5" w:rsidRPr="003B140A" w:rsidRDefault="001443D5" w:rsidP="001443D5">
      <w:pPr>
        <w:tabs>
          <w:tab w:val="left" w:pos="4320"/>
          <w:tab w:val="left" w:pos="4485"/>
          <w:tab w:val="left" w:pos="5445"/>
        </w:tabs>
        <w:spacing w:line="360" w:lineRule="auto"/>
        <w:jc w:val="both"/>
        <w:rPr>
          <w:rFonts w:cs="Calibri"/>
          <w:b/>
          <w:bCs/>
          <w:lang w:val="es-MX"/>
        </w:rPr>
      </w:pPr>
      <w:proofErr w:type="gramStart"/>
      <w:r w:rsidRPr="003B140A">
        <w:rPr>
          <w:rFonts w:cs="Calibri"/>
          <w:b/>
          <w:bCs/>
          <w:lang w:val="es-MX"/>
        </w:rPr>
        <w:t>Concepto básicos</w:t>
      </w:r>
      <w:proofErr w:type="gramEnd"/>
      <w:r w:rsidRPr="003B140A">
        <w:rPr>
          <w:rFonts w:cs="Calibri"/>
          <w:b/>
          <w:bCs/>
          <w:lang w:val="es-MX"/>
        </w:rPr>
        <w:t xml:space="preserve"> de </w:t>
      </w:r>
      <w:proofErr w:type="spellStart"/>
      <w:r w:rsidRPr="003B140A">
        <w:rPr>
          <w:rFonts w:cs="Calibri"/>
          <w:b/>
          <w:bCs/>
          <w:lang w:val="es-MX"/>
        </w:rPr>
        <w:t>Routing</w:t>
      </w:r>
      <w:proofErr w:type="spellEnd"/>
    </w:p>
    <w:p w14:paraId="4A99E217" w14:textId="47CE031D" w:rsidR="00AB6506" w:rsidRPr="003B140A" w:rsidRDefault="00AB6506" w:rsidP="00A55513">
      <w:pPr>
        <w:pStyle w:val="Prrafodelista"/>
        <w:numPr>
          <w:ilvl w:val="0"/>
          <w:numId w:val="10"/>
        </w:numPr>
        <w:tabs>
          <w:tab w:val="left" w:pos="4320"/>
          <w:tab w:val="left" w:pos="4485"/>
          <w:tab w:val="left" w:pos="5445"/>
        </w:tabs>
        <w:spacing w:line="360" w:lineRule="auto"/>
        <w:jc w:val="both"/>
        <w:rPr>
          <w:rFonts w:ascii="Calibri" w:hAnsi="Calibri" w:cs="Calibri"/>
          <w:b/>
          <w:bCs/>
          <w:lang w:val="es-MX"/>
        </w:rPr>
      </w:pPr>
      <w:r w:rsidRPr="003B140A">
        <w:rPr>
          <w:rFonts w:ascii="Calibri" w:hAnsi="Calibri" w:cs="Calibri"/>
          <w:lang w:val="es-MX"/>
        </w:rPr>
        <w:t xml:space="preserve">El Instructor socializa mediante presentación, los conceptos de </w:t>
      </w:r>
      <w:proofErr w:type="spellStart"/>
      <w:r w:rsidRPr="003B140A">
        <w:rPr>
          <w:rFonts w:ascii="Calibri" w:hAnsi="Calibri" w:cs="Calibri"/>
          <w:lang w:val="es-MX"/>
        </w:rPr>
        <w:t>Routing</w:t>
      </w:r>
      <w:proofErr w:type="spellEnd"/>
      <w:r w:rsidRPr="003B140A">
        <w:rPr>
          <w:rFonts w:ascii="Calibri" w:hAnsi="Calibri" w:cs="Calibri"/>
          <w:lang w:val="es-MX"/>
        </w:rPr>
        <w:t xml:space="preserve">. Configuración básica de un </w:t>
      </w:r>
      <w:proofErr w:type="spellStart"/>
      <w:r w:rsidRPr="003B140A">
        <w:rPr>
          <w:rFonts w:ascii="Calibri" w:hAnsi="Calibri" w:cs="Calibri"/>
          <w:lang w:val="es-MX"/>
        </w:rPr>
        <w:t>Router</w:t>
      </w:r>
      <w:proofErr w:type="spellEnd"/>
      <w:r w:rsidR="00BA2A8C" w:rsidRPr="003B140A">
        <w:rPr>
          <w:rFonts w:ascii="Calibri" w:hAnsi="Calibri" w:cs="Calibri"/>
          <w:lang w:val="es-MX"/>
        </w:rPr>
        <w:t xml:space="preserve"> y reinic</w:t>
      </w:r>
      <w:r w:rsidR="001443D5" w:rsidRPr="003B140A">
        <w:rPr>
          <w:rFonts w:ascii="Calibri" w:hAnsi="Calibri" w:cs="Calibri"/>
          <w:lang w:val="es-MX"/>
        </w:rPr>
        <w:t>io</w:t>
      </w:r>
      <w:r w:rsidR="00BA2A8C" w:rsidRPr="003B140A">
        <w:rPr>
          <w:rFonts w:ascii="Calibri" w:hAnsi="Calibri" w:cs="Calibri"/>
          <w:lang w:val="es-MX"/>
        </w:rPr>
        <w:t xml:space="preserve"> para acceder a configuración inicial.</w:t>
      </w:r>
    </w:p>
    <w:p w14:paraId="35D7DDE3" w14:textId="20BA0899" w:rsidR="00D21655" w:rsidRPr="003B140A" w:rsidRDefault="00AF3C29" w:rsidP="00B67546">
      <w:pPr>
        <w:autoSpaceDE w:val="0"/>
        <w:autoSpaceDN w:val="0"/>
        <w:adjustRightInd w:val="0"/>
        <w:spacing w:after="0" w:line="240" w:lineRule="auto"/>
        <w:rPr>
          <w:rFonts w:cs="Calibri"/>
          <w:b/>
          <w:bCs/>
          <w:color w:val="000000"/>
          <w:lang w:eastAsia="es-ES"/>
        </w:rPr>
      </w:pPr>
      <w:r w:rsidRPr="003B140A">
        <w:rPr>
          <w:rFonts w:cs="Calibri"/>
          <w:b/>
          <w:bCs/>
          <w:color w:val="000000"/>
          <w:lang w:eastAsia="es-ES"/>
        </w:rPr>
        <w:t>ACTIVIDAD 1</w:t>
      </w:r>
      <w:r w:rsidR="00131712" w:rsidRPr="003B140A">
        <w:rPr>
          <w:rFonts w:cs="Calibri"/>
          <w:b/>
          <w:bCs/>
          <w:color w:val="000000"/>
          <w:lang w:eastAsia="es-ES"/>
        </w:rPr>
        <w:t xml:space="preserve">.- </w:t>
      </w:r>
      <w:r w:rsidR="00D21655" w:rsidRPr="003B140A">
        <w:rPr>
          <w:rFonts w:cs="Calibri"/>
          <w:b/>
          <w:bCs/>
          <w:color w:val="000000"/>
          <w:lang w:eastAsia="es-ES"/>
        </w:rPr>
        <w:t xml:space="preserve">Concepto básicos de </w:t>
      </w:r>
      <w:proofErr w:type="spellStart"/>
      <w:r w:rsidR="00D21655" w:rsidRPr="003B140A">
        <w:rPr>
          <w:rFonts w:cs="Calibri"/>
          <w:b/>
          <w:bCs/>
          <w:color w:val="000000"/>
          <w:lang w:eastAsia="es-ES"/>
        </w:rPr>
        <w:t>Routing</w:t>
      </w:r>
      <w:proofErr w:type="spellEnd"/>
    </w:p>
    <w:p w14:paraId="68CF8344" w14:textId="77777777" w:rsidR="00D21655" w:rsidRPr="003B140A" w:rsidRDefault="00D21655" w:rsidP="00B67546">
      <w:pPr>
        <w:autoSpaceDE w:val="0"/>
        <w:autoSpaceDN w:val="0"/>
        <w:adjustRightInd w:val="0"/>
        <w:spacing w:after="0" w:line="240" w:lineRule="auto"/>
        <w:rPr>
          <w:rFonts w:cs="Calibri"/>
          <w:color w:val="000000"/>
          <w:lang w:eastAsia="es-ES"/>
        </w:rPr>
      </w:pPr>
    </w:p>
    <w:p w14:paraId="1A1F9D7B" w14:textId="7D861443" w:rsidR="00D21655" w:rsidRPr="003B140A" w:rsidRDefault="00AB6506" w:rsidP="00A06D99">
      <w:pPr>
        <w:autoSpaceDE w:val="0"/>
        <w:autoSpaceDN w:val="0"/>
        <w:adjustRightInd w:val="0"/>
        <w:spacing w:after="0" w:line="240" w:lineRule="auto"/>
        <w:jc w:val="both"/>
        <w:rPr>
          <w:rFonts w:cs="Calibri"/>
          <w:color w:val="000000" w:themeColor="text1"/>
          <w:lang w:eastAsia="es-ES"/>
        </w:rPr>
      </w:pPr>
      <w:r w:rsidRPr="003B140A">
        <w:rPr>
          <w:rFonts w:cs="Calibri"/>
          <w:color w:val="000000" w:themeColor="text1"/>
          <w:lang w:eastAsia="es-ES"/>
        </w:rPr>
        <w:t xml:space="preserve">Mediante dos </w:t>
      </w:r>
      <w:r w:rsidR="003907F1" w:rsidRPr="003B140A">
        <w:rPr>
          <w:rFonts w:cs="Calibri"/>
          <w:color w:val="000000" w:themeColor="text1"/>
          <w:lang w:eastAsia="es-ES"/>
        </w:rPr>
        <w:t>Laboratorio</w:t>
      </w:r>
      <w:r w:rsidR="000F61CF" w:rsidRPr="003B140A">
        <w:rPr>
          <w:rFonts w:cs="Calibri"/>
          <w:color w:val="000000" w:themeColor="text1"/>
          <w:lang w:eastAsia="es-ES"/>
        </w:rPr>
        <w:t>s</w:t>
      </w:r>
      <w:r w:rsidR="003907F1" w:rsidRPr="003B140A">
        <w:rPr>
          <w:rFonts w:cs="Calibri"/>
          <w:color w:val="000000" w:themeColor="text1"/>
          <w:lang w:eastAsia="es-ES"/>
        </w:rPr>
        <w:t xml:space="preserve">: Armar una red con un switch y un </w:t>
      </w:r>
      <w:proofErr w:type="spellStart"/>
      <w:r w:rsidR="003907F1" w:rsidRPr="003B140A">
        <w:rPr>
          <w:rFonts w:cs="Calibri"/>
          <w:color w:val="000000" w:themeColor="text1"/>
          <w:lang w:eastAsia="es-ES"/>
        </w:rPr>
        <w:t>router</w:t>
      </w:r>
      <w:proofErr w:type="spellEnd"/>
      <w:r w:rsidR="003907F1" w:rsidRPr="003B140A">
        <w:rPr>
          <w:rFonts w:cs="Calibri"/>
          <w:color w:val="000000" w:themeColor="text1"/>
          <w:lang w:eastAsia="es-ES"/>
        </w:rPr>
        <w:t xml:space="preserve"> </w:t>
      </w:r>
      <w:r w:rsidRPr="003B140A">
        <w:rPr>
          <w:rFonts w:cs="Calibri"/>
          <w:color w:val="000000" w:themeColor="text1"/>
          <w:lang w:eastAsia="es-ES"/>
        </w:rPr>
        <w:t>entreg</w:t>
      </w:r>
      <w:r w:rsidR="003907F1" w:rsidRPr="003B140A">
        <w:rPr>
          <w:rFonts w:cs="Calibri"/>
          <w:color w:val="000000" w:themeColor="text1"/>
          <w:lang w:eastAsia="es-ES"/>
        </w:rPr>
        <w:t>ados</w:t>
      </w:r>
      <w:r w:rsidRPr="003B140A">
        <w:rPr>
          <w:rFonts w:cs="Calibri"/>
          <w:color w:val="000000" w:themeColor="text1"/>
          <w:lang w:eastAsia="es-ES"/>
        </w:rPr>
        <w:t xml:space="preserve"> por el instructor, el </w:t>
      </w:r>
      <w:r w:rsidR="005D00E8" w:rsidRPr="003B140A">
        <w:rPr>
          <w:rFonts w:cs="Calibri"/>
          <w:color w:val="000000" w:themeColor="text1"/>
          <w:lang w:eastAsia="es-ES"/>
        </w:rPr>
        <w:t>A</w:t>
      </w:r>
      <w:r w:rsidRPr="003B140A">
        <w:rPr>
          <w:rFonts w:cs="Calibri"/>
          <w:color w:val="000000" w:themeColor="text1"/>
          <w:lang w:eastAsia="es-ES"/>
        </w:rPr>
        <w:t>prendiz deberá realizar</w:t>
      </w:r>
      <w:r w:rsidR="005D00E8" w:rsidRPr="003B140A">
        <w:rPr>
          <w:rFonts w:cs="Calibri"/>
          <w:color w:val="000000" w:themeColor="text1"/>
          <w:lang w:eastAsia="es-ES"/>
        </w:rPr>
        <w:t>:</w:t>
      </w:r>
    </w:p>
    <w:p w14:paraId="735A9403" w14:textId="77777777" w:rsidR="00AB6506" w:rsidRPr="003B140A" w:rsidRDefault="00AB6506" w:rsidP="00B67546">
      <w:pPr>
        <w:autoSpaceDE w:val="0"/>
        <w:autoSpaceDN w:val="0"/>
        <w:adjustRightInd w:val="0"/>
        <w:spacing w:after="0" w:line="240" w:lineRule="auto"/>
        <w:rPr>
          <w:rFonts w:cs="Calibri"/>
          <w:color w:val="000000" w:themeColor="text1"/>
          <w:lang w:eastAsia="es-ES"/>
        </w:rPr>
      </w:pPr>
    </w:p>
    <w:p w14:paraId="47DFD310" w14:textId="05F46AF5" w:rsidR="00AB6506" w:rsidRPr="003B140A" w:rsidRDefault="00AB6506" w:rsidP="00AB6506">
      <w:pPr>
        <w:pStyle w:val="Prrafodelista"/>
        <w:numPr>
          <w:ilvl w:val="0"/>
          <w:numId w:val="10"/>
        </w:numPr>
        <w:autoSpaceDE w:val="0"/>
        <w:autoSpaceDN w:val="0"/>
        <w:adjustRightInd w:val="0"/>
        <w:spacing w:after="0" w:line="240" w:lineRule="auto"/>
        <w:rPr>
          <w:rFonts w:ascii="Calibri" w:hAnsi="Calibri" w:cs="Calibri"/>
          <w:color w:val="000000" w:themeColor="text1"/>
          <w:lang w:eastAsia="es-ES"/>
        </w:rPr>
      </w:pPr>
      <w:proofErr w:type="spellStart"/>
      <w:r w:rsidRPr="003B140A">
        <w:rPr>
          <w:rFonts w:ascii="Calibri" w:hAnsi="Calibri" w:cs="Calibri"/>
          <w:color w:val="000000" w:themeColor="text1"/>
          <w:lang w:eastAsia="es-ES"/>
        </w:rPr>
        <w:t>Confguracion</w:t>
      </w:r>
      <w:proofErr w:type="spellEnd"/>
      <w:r w:rsidRPr="003B140A">
        <w:rPr>
          <w:rFonts w:ascii="Calibri" w:hAnsi="Calibri" w:cs="Calibri"/>
          <w:color w:val="000000" w:themeColor="text1"/>
          <w:lang w:eastAsia="es-ES"/>
        </w:rPr>
        <w:t xml:space="preserve"> básica de Router</w:t>
      </w:r>
    </w:p>
    <w:p w14:paraId="21FF82D4" w14:textId="2F97EB4B" w:rsidR="00AB6506" w:rsidRPr="003B140A" w:rsidRDefault="00AB6506" w:rsidP="002801DA">
      <w:pPr>
        <w:pStyle w:val="Prrafodelista"/>
        <w:numPr>
          <w:ilvl w:val="0"/>
          <w:numId w:val="10"/>
        </w:numPr>
        <w:autoSpaceDE w:val="0"/>
        <w:autoSpaceDN w:val="0"/>
        <w:adjustRightInd w:val="0"/>
        <w:spacing w:after="0" w:line="240" w:lineRule="auto"/>
        <w:jc w:val="both"/>
        <w:rPr>
          <w:rFonts w:cs="Calibri"/>
          <w:color w:val="000000" w:themeColor="text1"/>
          <w:lang w:eastAsia="es-ES"/>
        </w:rPr>
      </w:pPr>
      <w:proofErr w:type="spellStart"/>
      <w:r w:rsidRPr="003B140A">
        <w:rPr>
          <w:rFonts w:ascii="Calibri" w:hAnsi="Calibri" w:cs="Calibri"/>
          <w:color w:val="000000" w:themeColor="text1"/>
          <w:lang w:eastAsia="es-ES"/>
        </w:rPr>
        <w:t>Configurac</w:t>
      </w:r>
      <w:r w:rsidR="0058222C" w:rsidRPr="003B140A">
        <w:rPr>
          <w:rFonts w:ascii="Calibri" w:hAnsi="Calibri" w:cs="Calibri"/>
          <w:color w:val="000000" w:themeColor="text1"/>
          <w:lang w:eastAsia="es-ES"/>
        </w:rPr>
        <w:t>ión</w:t>
      </w:r>
      <w:r w:rsidRPr="003B140A">
        <w:rPr>
          <w:rFonts w:ascii="Calibri" w:hAnsi="Calibri" w:cs="Calibri"/>
          <w:color w:val="000000" w:themeColor="text1"/>
          <w:lang w:eastAsia="es-ES"/>
        </w:rPr>
        <w:t>n</w:t>
      </w:r>
      <w:proofErr w:type="spellEnd"/>
      <w:r w:rsidRPr="003B140A">
        <w:rPr>
          <w:rFonts w:ascii="Calibri" w:hAnsi="Calibri" w:cs="Calibri"/>
          <w:color w:val="000000" w:themeColor="text1"/>
          <w:lang w:eastAsia="es-ES"/>
        </w:rPr>
        <w:t xml:space="preserve"> de red que incluye dispo</w:t>
      </w:r>
      <w:r w:rsidR="000F61CF" w:rsidRPr="003B140A">
        <w:rPr>
          <w:rFonts w:ascii="Calibri" w:hAnsi="Calibri" w:cs="Calibri"/>
          <w:color w:val="000000" w:themeColor="text1"/>
          <w:lang w:eastAsia="es-ES"/>
        </w:rPr>
        <w:t>si</w:t>
      </w:r>
      <w:r w:rsidRPr="003B140A">
        <w:rPr>
          <w:rFonts w:ascii="Calibri" w:hAnsi="Calibri" w:cs="Calibri"/>
          <w:color w:val="000000" w:themeColor="text1"/>
          <w:lang w:eastAsia="es-ES"/>
        </w:rPr>
        <w:t>tivos de red activos (Router y Switch)</w:t>
      </w:r>
    </w:p>
    <w:p w14:paraId="5E048993" w14:textId="77777777" w:rsidR="00F962BE" w:rsidRPr="003B140A" w:rsidRDefault="00F962BE" w:rsidP="00F962BE">
      <w:pPr>
        <w:pStyle w:val="Prrafodelista"/>
        <w:autoSpaceDE w:val="0"/>
        <w:autoSpaceDN w:val="0"/>
        <w:adjustRightInd w:val="0"/>
        <w:spacing w:after="0" w:line="240" w:lineRule="auto"/>
        <w:jc w:val="both"/>
        <w:rPr>
          <w:rFonts w:cs="Calibri"/>
          <w:color w:val="000000" w:themeColor="text1"/>
          <w:lang w:eastAsia="es-ES"/>
        </w:rPr>
      </w:pPr>
    </w:p>
    <w:p w14:paraId="7EBC7BC4" w14:textId="598770BE" w:rsidR="00D21655" w:rsidRPr="003B140A" w:rsidRDefault="00AB6506" w:rsidP="005D00E8">
      <w:pPr>
        <w:autoSpaceDE w:val="0"/>
        <w:autoSpaceDN w:val="0"/>
        <w:adjustRightInd w:val="0"/>
        <w:spacing w:after="0" w:line="240" w:lineRule="auto"/>
        <w:jc w:val="both"/>
        <w:rPr>
          <w:rFonts w:cs="Calibri"/>
          <w:b/>
          <w:bCs/>
          <w:color w:val="000000" w:themeColor="text1"/>
          <w:lang w:eastAsia="es-ES"/>
        </w:rPr>
      </w:pPr>
      <w:r w:rsidRPr="003B140A">
        <w:rPr>
          <w:rFonts w:cs="Calibri"/>
          <w:b/>
          <w:bCs/>
          <w:color w:val="000000" w:themeColor="text1"/>
          <w:lang w:eastAsia="es-ES"/>
        </w:rPr>
        <w:t>Entregable</w:t>
      </w:r>
      <w:r w:rsidRPr="003B140A">
        <w:rPr>
          <w:rFonts w:cs="Calibri"/>
          <w:color w:val="000000" w:themeColor="text1"/>
          <w:lang w:eastAsia="es-ES"/>
        </w:rPr>
        <w:t xml:space="preserve">: </w:t>
      </w:r>
      <w:r w:rsidR="007261BA" w:rsidRPr="003B140A">
        <w:rPr>
          <w:rFonts w:cs="Calibri"/>
          <w:color w:val="000000" w:themeColor="text1"/>
          <w:lang w:eastAsia="es-ES"/>
        </w:rPr>
        <w:t xml:space="preserve">cada Aprendiz, realizará </w:t>
      </w:r>
      <w:r w:rsidR="005D00E8" w:rsidRPr="003B140A">
        <w:rPr>
          <w:rFonts w:cs="Calibri"/>
          <w:color w:val="000000" w:themeColor="text1"/>
          <w:lang w:eastAsia="es-ES"/>
        </w:rPr>
        <w:t xml:space="preserve">los dos </w:t>
      </w:r>
      <w:proofErr w:type="gramStart"/>
      <w:r w:rsidR="005D00E8" w:rsidRPr="003B140A">
        <w:rPr>
          <w:rFonts w:cs="Calibri"/>
          <w:color w:val="000000" w:themeColor="text1"/>
          <w:lang w:eastAsia="es-ES"/>
        </w:rPr>
        <w:t>archivos .PKT</w:t>
      </w:r>
      <w:proofErr w:type="gramEnd"/>
      <w:r w:rsidR="005D00E8" w:rsidRPr="003B140A">
        <w:rPr>
          <w:rFonts w:cs="Calibri"/>
          <w:color w:val="000000" w:themeColor="text1"/>
          <w:lang w:eastAsia="es-ES"/>
        </w:rPr>
        <w:t xml:space="preserve"> </w:t>
      </w:r>
      <w:r w:rsidR="000F61CF" w:rsidRPr="003B140A">
        <w:rPr>
          <w:rFonts w:cs="Calibri"/>
          <w:color w:val="000000" w:themeColor="text1"/>
          <w:lang w:eastAsia="es-ES"/>
        </w:rPr>
        <w:t xml:space="preserve">y la </w:t>
      </w:r>
      <w:proofErr w:type="spellStart"/>
      <w:r w:rsidR="000F61CF" w:rsidRPr="003B140A">
        <w:rPr>
          <w:rFonts w:cs="Calibri"/>
          <w:color w:val="000000" w:themeColor="text1"/>
          <w:lang w:eastAsia="es-ES"/>
        </w:rPr>
        <w:t>guia</w:t>
      </w:r>
      <w:proofErr w:type="spellEnd"/>
      <w:r w:rsidR="000F61CF" w:rsidRPr="003B140A">
        <w:rPr>
          <w:rFonts w:cs="Calibri"/>
          <w:color w:val="000000" w:themeColor="text1"/>
          <w:lang w:eastAsia="es-ES"/>
        </w:rPr>
        <w:t xml:space="preserve"> </w:t>
      </w:r>
      <w:r w:rsidR="007261BA" w:rsidRPr="003B140A">
        <w:rPr>
          <w:rFonts w:cs="Calibri"/>
          <w:color w:val="000000" w:themeColor="text1"/>
          <w:lang w:eastAsia="es-ES"/>
        </w:rPr>
        <w:t>resu</w:t>
      </w:r>
      <w:r w:rsidR="0058222C" w:rsidRPr="003B140A">
        <w:rPr>
          <w:rFonts w:cs="Calibri"/>
          <w:color w:val="000000" w:themeColor="text1"/>
          <w:lang w:eastAsia="es-ES"/>
        </w:rPr>
        <w:t>e</w:t>
      </w:r>
      <w:r w:rsidR="007261BA" w:rsidRPr="003B140A">
        <w:rPr>
          <w:rFonts w:cs="Calibri"/>
          <w:color w:val="000000" w:themeColor="text1"/>
          <w:lang w:eastAsia="es-ES"/>
        </w:rPr>
        <w:t>lta</w:t>
      </w:r>
      <w:r w:rsidR="005D00E8" w:rsidRPr="003B140A">
        <w:rPr>
          <w:rFonts w:cs="Calibri"/>
          <w:color w:val="000000" w:themeColor="text1"/>
          <w:lang w:eastAsia="es-ES"/>
        </w:rPr>
        <w:t xml:space="preserve">, en el espacio definido por el Instructor. Se hará observación directa por parte del Instructor y preguntas a los </w:t>
      </w:r>
      <w:r w:rsidR="007261BA" w:rsidRPr="003B140A">
        <w:rPr>
          <w:rFonts w:cs="Calibri"/>
          <w:color w:val="000000" w:themeColor="text1"/>
          <w:lang w:eastAsia="es-ES"/>
        </w:rPr>
        <w:t>A</w:t>
      </w:r>
      <w:r w:rsidR="005D00E8" w:rsidRPr="003B140A">
        <w:rPr>
          <w:rFonts w:cs="Calibri"/>
          <w:color w:val="000000" w:themeColor="text1"/>
          <w:lang w:eastAsia="es-ES"/>
        </w:rPr>
        <w:t>prendices sobre el desarrollo de los laboratorios.</w:t>
      </w:r>
    </w:p>
    <w:p w14:paraId="3321299D" w14:textId="77777777" w:rsidR="00D21655" w:rsidRPr="003B140A" w:rsidRDefault="00D21655" w:rsidP="00B67546">
      <w:pPr>
        <w:autoSpaceDE w:val="0"/>
        <w:autoSpaceDN w:val="0"/>
        <w:adjustRightInd w:val="0"/>
        <w:spacing w:after="0" w:line="240" w:lineRule="auto"/>
        <w:rPr>
          <w:rFonts w:cs="Calibri"/>
          <w:b/>
          <w:bCs/>
          <w:color w:val="000000"/>
          <w:lang w:eastAsia="es-ES"/>
        </w:rPr>
      </w:pPr>
    </w:p>
    <w:p w14:paraId="4E355E8C" w14:textId="2FAD6F3F" w:rsidR="00B67546" w:rsidRPr="003B140A" w:rsidRDefault="00AF3C29" w:rsidP="00B67546">
      <w:pPr>
        <w:autoSpaceDE w:val="0"/>
        <w:autoSpaceDN w:val="0"/>
        <w:adjustRightInd w:val="0"/>
        <w:spacing w:after="0" w:line="240" w:lineRule="auto"/>
        <w:rPr>
          <w:rFonts w:cs="Calibri"/>
          <w:b/>
          <w:bCs/>
          <w:color w:val="000000"/>
          <w:lang w:eastAsia="es-ES"/>
        </w:rPr>
      </w:pPr>
      <w:r w:rsidRPr="003B140A">
        <w:rPr>
          <w:rFonts w:cs="Calibri"/>
          <w:b/>
          <w:bCs/>
          <w:color w:val="000000"/>
          <w:lang w:eastAsia="es-ES"/>
        </w:rPr>
        <w:t xml:space="preserve">ACTIVIDAD 2 </w:t>
      </w:r>
      <w:r w:rsidR="000F61CF" w:rsidRPr="003B140A">
        <w:rPr>
          <w:rFonts w:cs="Calibri"/>
          <w:b/>
          <w:bCs/>
          <w:color w:val="000000"/>
          <w:lang w:eastAsia="es-ES"/>
        </w:rPr>
        <w:t xml:space="preserve">– </w:t>
      </w:r>
      <w:r w:rsidR="00B67546" w:rsidRPr="003B140A">
        <w:rPr>
          <w:rFonts w:cs="Calibri"/>
          <w:b/>
          <w:bCs/>
          <w:color w:val="000000"/>
          <w:lang w:eastAsia="es-ES"/>
        </w:rPr>
        <w:t>El protocolo IP</w:t>
      </w:r>
    </w:p>
    <w:p w14:paraId="0088CDF3" w14:textId="77777777" w:rsidR="00BA2A8C" w:rsidRPr="003B140A" w:rsidRDefault="00BA2A8C" w:rsidP="00B67546">
      <w:pPr>
        <w:autoSpaceDE w:val="0"/>
        <w:autoSpaceDN w:val="0"/>
        <w:adjustRightInd w:val="0"/>
        <w:spacing w:after="0" w:line="240" w:lineRule="auto"/>
        <w:rPr>
          <w:rFonts w:cs="Calibri"/>
          <w:b/>
          <w:bCs/>
          <w:color w:val="000000"/>
          <w:lang w:eastAsia="es-ES"/>
        </w:rPr>
      </w:pPr>
    </w:p>
    <w:p w14:paraId="210E5F30" w14:textId="62B7D05E" w:rsidR="008D6A89" w:rsidRPr="003B140A" w:rsidRDefault="008D6A89" w:rsidP="008D6A89">
      <w:pPr>
        <w:pStyle w:val="Prrafodelista"/>
        <w:numPr>
          <w:ilvl w:val="0"/>
          <w:numId w:val="11"/>
        </w:numPr>
        <w:autoSpaceDE w:val="0"/>
        <w:autoSpaceDN w:val="0"/>
        <w:adjustRightInd w:val="0"/>
        <w:spacing w:after="0" w:line="240" w:lineRule="auto"/>
        <w:rPr>
          <w:rFonts w:ascii="Calibri" w:hAnsi="Calibri" w:cs="Calibri"/>
          <w:color w:val="000000"/>
          <w:lang w:eastAsia="es-ES"/>
        </w:rPr>
      </w:pPr>
      <w:r w:rsidRPr="003B140A">
        <w:rPr>
          <w:rFonts w:ascii="Calibri" w:hAnsi="Calibri" w:cs="Calibri"/>
          <w:color w:val="000000"/>
          <w:lang w:eastAsia="es-ES"/>
        </w:rPr>
        <w:t xml:space="preserve">En esta actividad </w:t>
      </w:r>
      <w:r w:rsidR="00BA2A8C" w:rsidRPr="003B140A">
        <w:rPr>
          <w:rFonts w:ascii="Calibri" w:hAnsi="Calibri" w:cs="Calibri"/>
          <w:color w:val="000000"/>
          <w:lang w:eastAsia="es-ES"/>
        </w:rPr>
        <w:t xml:space="preserve">El Instructor socializa mediante presentación, Direccionamiento IPv4, Estructura IPV4, Tipos direcciones IPv4, </w:t>
      </w:r>
      <w:proofErr w:type="spellStart"/>
      <w:r w:rsidR="00BA2A8C" w:rsidRPr="003B140A">
        <w:rPr>
          <w:rFonts w:ascii="Calibri" w:hAnsi="Calibri" w:cs="Calibri"/>
          <w:color w:val="000000"/>
          <w:lang w:eastAsia="es-ES"/>
        </w:rPr>
        <w:t>Unicast</w:t>
      </w:r>
      <w:proofErr w:type="spellEnd"/>
      <w:r w:rsidR="00BA2A8C" w:rsidRPr="003B140A">
        <w:rPr>
          <w:rFonts w:ascii="Calibri" w:hAnsi="Calibri" w:cs="Calibri"/>
          <w:color w:val="000000"/>
          <w:lang w:eastAsia="es-ES"/>
        </w:rPr>
        <w:t xml:space="preserve">, Broadcast, </w:t>
      </w:r>
      <w:proofErr w:type="spellStart"/>
      <w:r w:rsidR="00BA2A8C" w:rsidRPr="003B140A">
        <w:rPr>
          <w:rFonts w:ascii="Calibri" w:hAnsi="Calibri" w:cs="Calibri"/>
          <w:color w:val="000000"/>
          <w:lang w:eastAsia="es-ES"/>
        </w:rPr>
        <w:t>Multicast</w:t>
      </w:r>
      <w:proofErr w:type="spellEnd"/>
      <w:r w:rsidRPr="003B140A">
        <w:rPr>
          <w:rFonts w:ascii="Calibri" w:hAnsi="Calibri" w:cs="Calibri"/>
          <w:color w:val="000000"/>
          <w:lang w:eastAsia="es-ES"/>
        </w:rPr>
        <w:t xml:space="preserve">, el propósito de la máscara de subred, el uso del espacio de direcciones públicas y direcciones privadas y los tipos de direcciones de red, configuración en equipos y utilización de ping y </w:t>
      </w:r>
      <w:proofErr w:type="spellStart"/>
      <w:r w:rsidRPr="003B140A">
        <w:rPr>
          <w:rFonts w:ascii="Calibri" w:hAnsi="Calibri" w:cs="Calibri"/>
          <w:color w:val="000000"/>
          <w:lang w:eastAsia="es-ES"/>
        </w:rPr>
        <w:t>traceroute</w:t>
      </w:r>
      <w:proofErr w:type="spellEnd"/>
      <w:r w:rsidRPr="003B140A">
        <w:rPr>
          <w:rFonts w:ascii="Calibri" w:hAnsi="Calibri" w:cs="Calibri"/>
          <w:color w:val="000000"/>
          <w:lang w:eastAsia="es-ES"/>
        </w:rPr>
        <w:t xml:space="preserve"> para probar la conectividad de la red. </w:t>
      </w:r>
    </w:p>
    <w:p w14:paraId="149428CC" w14:textId="3F666870" w:rsidR="00BA2A8C" w:rsidRPr="003B140A" w:rsidRDefault="00BA2A8C" w:rsidP="008D6A89">
      <w:pPr>
        <w:pStyle w:val="Prrafodelista"/>
        <w:tabs>
          <w:tab w:val="left" w:pos="4320"/>
          <w:tab w:val="left" w:pos="4485"/>
          <w:tab w:val="left" w:pos="5445"/>
        </w:tabs>
        <w:autoSpaceDE w:val="0"/>
        <w:autoSpaceDN w:val="0"/>
        <w:adjustRightInd w:val="0"/>
        <w:spacing w:after="0" w:line="240" w:lineRule="auto"/>
        <w:jc w:val="both"/>
        <w:rPr>
          <w:rFonts w:ascii="Calibri" w:eastAsia="Calibri" w:hAnsi="Calibri" w:cs="Calibri"/>
          <w:color w:val="000000"/>
          <w:lang w:eastAsia="es-ES"/>
        </w:rPr>
      </w:pPr>
    </w:p>
    <w:p w14:paraId="0211A012" w14:textId="77777777" w:rsidR="00B67546" w:rsidRPr="003B140A" w:rsidRDefault="00B67546" w:rsidP="00B67546">
      <w:pPr>
        <w:autoSpaceDE w:val="0"/>
        <w:autoSpaceDN w:val="0"/>
        <w:adjustRightInd w:val="0"/>
        <w:spacing w:after="0" w:line="240" w:lineRule="auto"/>
        <w:rPr>
          <w:rFonts w:cs="Calibri"/>
          <w:b/>
          <w:bCs/>
          <w:color w:val="000000"/>
          <w:lang w:eastAsia="es-ES"/>
        </w:rPr>
      </w:pPr>
      <w:r w:rsidRPr="003B140A">
        <w:rPr>
          <w:rFonts w:cs="Calibri"/>
          <w:b/>
          <w:bCs/>
          <w:color w:val="000000"/>
          <w:lang w:eastAsia="es-ES"/>
        </w:rPr>
        <w:t xml:space="preserve">DIRECCIONAMIENTO IP. </w:t>
      </w:r>
      <w:r w:rsidRPr="003B140A">
        <w:rPr>
          <w:rFonts w:cs="Calibri"/>
          <w:color w:val="000000"/>
          <w:lang w:eastAsia="es-ES"/>
        </w:rPr>
        <w:t>Todos los dispositivos conectados a una red utilizan el protocolo TCP/IP, por lo tanto, deben tener una dirección asignada. Una dirección IP es un número, que sirve para identificar de forma única a un dispositivo dentro de la red. La asignación de la dirección IP a un dispositivo se puede hacer de dos formas:</w:t>
      </w:r>
    </w:p>
    <w:p w14:paraId="79367A3F" w14:textId="77777777" w:rsidR="00B67546" w:rsidRPr="003B140A" w:rsidRDefault="00B67546" w:rsidP="00B67546">
      <w:pPr>
        <w:autoSpaceDE w:val="0"/>
        <w:autoSpaceDN w:val="0"/>
        <w:adjustRightInd w:val="0"/>
        <w:spacing w:after="0" w:line="240" w:lineRule="auto"/>
        <w:rPr>
          <w:rFonts w:cs="Calibri"/>
          <w:color w:val="000000"/>
          <w:lang w:eastAsia="es-ES"/>
        </w:rPr>
      </w:pPr>
    </w:p>
    <w:p w14:paraId="39FCCD6F" w14:textId="77777777" w:rsidR="00B67546" w:rsidRPr="003B140A" w:rsidRDefault="00B67546">
      <w:pPr>
        <w:pStyle w:val="Prrafodelista"/>
        <w:numPr>
          <w:ilvl w:val="0"/>
          <w:numId w:val="7"/>
        </w:numPr>
        <w:autoSpaceDE w:val="0"/>
        <w:autoSpaceDN w:val="0"/>
        <w:adjustRightInd w:val="0"/>
        <w:spacing w:after="0" w:line="240" w:lineRule="auto"/>
        <w:ind w:left="360"/>
        <w:rPr>
          <w:rFonts w:ascii="Calibri" w:hAnsi="Calibri" w:cs="Calibri"/>
          <w:color w:val="000000"/>
          <w:lang w:eastAsia="es-ES"/>
        </w:rPr>
      </w:pPr>
      <w:r w:rsidRPr="003B140A">
        <w:rPr>
          <w:rFonts w:ascii="Calibri" w:hAnsi="Calibri" w:cs="Calibri"/>
          <w:b/>
          <w:bCs/>
          <w:color w:val="000000"/>
          <w:lang w:eastAsia="es-ES"/>
        </w:rPr>
        <w:t>Asignación Estática</w:t>
      </w:r>
      <w:r w:rsidRPr="003B140A">
        <w:rPr>
          <w:rFonts w:ascii="Calibri" w:hAnsi="Calibri" w:cs="Calibri"/>
          <w:color w:val="000000"/>
          <w:lang w:eastAsia="es-ES"/>
        </w:rPr>
        <w:t>: En este caso, el administrador de la red debe configurar manualmente la dirección del dispositivo, la máscara de red y en caso de conectarse a otras redes se debe configurar una puerta de enlace y si tiene salida a internet se configurar servidores DNS.</w:t>
      </w:r>
    </w:p>
    <w:p w14:paraId="3261E02F" w14:textId="77777777" w:rsidR="00B67546" w:rsidRPr="003B140A" w:rsidRDefault="00B67546" w:rsidP="00B67546">
      <w:pPr>
        <w:autoSpaceDE w:val="0"/>
        <w:autoSpaceDN w:val="0"/>
        <w:adjustRightInd w:val="0"/>
        <w:spacing w:after="0" w:line="240" w:lineRule="auto"/>
        <w:ind w:left="-360"/>
        <w:rPr>
          <w:rFonts w:cs="Calibri"/>
          <w:color w:val="000000"/>
          <w:lang w:eastAsia="es-ES"/>
        </w:rPr>
      </w:pPr>
    </w:p>
    <w:p w14:paraId="6FE24223" w14:textId="77777777" w:rsidR="00B67546" w:rsidRPr="003B140A" w:rsidRDefault="00B67546">
      <w:pPr>
        <w:pStyle w:val="Prrafodelista"/>
        <w:numPr>
          <w:ilvl w:val="0"/>
          <w:numId w:val="7"/>
        </w:numPr>
        <w:autoSpaceDE w:val="0"/>
        <w:autoSpaceDN w:val="0"/>
        <w:adjustRightInd w:val="0"/>
        <w:spacing w:after="0" w:line="240" w:lineRule="auto"/>
        <w:ind w:left="360"/>
        <w:rPr>
          <w:rFonts w:ascii="Calibri" w:hAnsi="Calibri" w:cs="Calibri"/>
          <w:color w:val="000000"/>
          <w:lang w:eastAsia="es-ES"/>
        </w:rPr>
      </w:pPr>
      <w:r w:rsidRPr="003B140A">
        <w:rPr>
          <w:rFonts w:ascii="Calibri" w:hAnsi="Calibri" w:cs="Calibri"/>
          <w:b/>
          <w:bCs/>
          <w:color w:val="000000"/>
          <w:lang w:eastAsia="es-ES"/>
        </w:rPr>
        <w:t>Asignación Dinámica:</w:t>
      </w:r>
      <w:r w:rsidRPr="003B140A">
        <w:rPr>
          <w:rFonts w:ascii="Calibri" w:hAnsi="Calibri" w:cs="Calibri"/>
          <w:color w:val="000000"/>
          <w:lang w:eastAsia="es-ES"/>
        </w:rPr>
        <w:t xml:space="preserve"> En este caso, en la red donde se conecta el dispositivo debe haber un equipo que se encargue de asignar de forma automática (sin nuestra intervención) una dirección IP válida.</w:t>
      </w:r>
    </w:p>
    <w:p w14:paraId="56103B77" w14:textId="77777777" w:rsidR="00B67546" w:rsidRPr="003B140A" w:rsidRDefault="00B67546" w:rsidP="00B67546">
      <w:pPr>
        <w:autoSpaceDE w:val="0"/>
        <w:autoSpaceDN w:val="0"/>
        <w:adjustRightInd w:val="0"/>
        <w:spacing w:after="0" w:line="240" w:lineRule="auto"/>
        <w:rPr>
          <w:rFonts w:cs="Calibri"/>
          <w:color w:val="000000"/>
          <w:lang w:eastAsia="es-ES"/>
        </w:rPr>
      </w:pPr>
    </w:p>
    <w:p w14:paraId="47C61CB8" w14:textId="77777777" w:rsidR="00B67546" w:rsidRPr="003B140A" w:rsidRDefault="00B67546" w:rsidP="00B67546">
      <w:pPr>
        <w:autoSpaceDE w:val="0"/>
        <w:autoSpaceDN w:val="0"/>
        <w:adjustRightInd w:val="0"/>
        <w:spacing w:after="0" w:line="240" w:lineRule="auto"/>
        <w:rPr>
          <w:rFonts w:cs="Calibri"/>
          <w:color w:val="000000"/>
          <w:lang w:eastAsia="es-ES"/>
        </w:rPr>
      </w:pPr>
      <w:r w:rsidRPr="003B140A">
        <w:rPr>
          <w:rFonts w:cs="Calibri"/>
          <w:b/>
          <w:bCs/>
          <w:color w:val="000000"/>
          <w:lang w:eastAsia="es-ES"/>
        </w:rPr>
        <w:t>Una dirección IPv4</w:t>
      </w:r>
      <w:r w:rsidRPr="003B140A">
        <w:rPr>
          <w:rFonts w:cs="Calibri"/>
          <w:color w:val="000000"/>
          <w:lang w:eastAsia="es-ES"/>
        </w:rPr>
        <w:t xml:space="preserve"> es un número de 32 bits formado por cuatro octetos (números de 8 bits) en una notación decimal, separados por puntos, con un total de 4,294,967,296 direcciones.</w:t>
      </w:r>
    </w:p>
    <w:p w14:paraId="1648AC8B" w14:textId="77777777" w:rsidR="00B67546" w:rsidRPr="003B140A" w:rsidRDefault="00B67546" w:rsidP="00B67546">
      <w:pPr>
        <w:autoSpaceDE w:val="0"/>
        <w:autoSpaceDN w:val="0"/>
        <w:adjustRightInd w:val="0"/>
        <w:spacing w:after="0" w:line="240" w:lineRule="auto"/>
        <w:ind w:left="360"/>
        <w:rPr>
          <w:rFonts w:cs="Calibri"/>
          <w:color w:val="000000"/>
          <w:lang w:eastAsia="es-ES"/>
        </w:rPr>
      </w:pPr>
    </w:p>
    <w:p w14:paraId="7D1000F9" w14:textId="77777777" w:rsidR="00B67546" w:rsidRPr="003B140A" w:rsidRDefault="00B67546" w:rsidP="00B67546">
      <w:pPr>
        <w:pStyle w:val="Prrafodelista"/>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ind w:left="0"/>
        <w:jc w:val="center"/>
        <w:rPr>
          <w:rFonts w:ascii="Calibri" w:hAnsi="Calibri" w:cs="Calibri"/>
          <w:color w:val="000000"/>
          <w:lang w:eastAsia="es-ES"/>
        </w:rPr>
      </w:pPr>
      <w:r w:rsidRPr="003B140A">
        <w:rPr>
          <w:rFonts w:ascii="Calibri" w:hAnsi="Calibri" w:cs="Calibri"/>
          <w:color w:val="000000"/>
          <w:lang w:eastAsia="es-ES"/>
        </w:rPr>
        <w:t>Ejemplos de direcciones IPv4: 192.168.0.1, 66.228.118.51, 173.194.33.16</w:t>
      </w:r>
    </w:p>
    <w:p w14:paraId="6A023E4D" w14:textId="77777777" w:rsidR="00B67546" w:rsidRPr="003B140A" w:rsidRDefault="00B67546" w:rsidP="00B67546">
      <w:pPr>
        <w:pStyle w:val="Prrafodelista"/>
        <w:autoSpaceDE w:val="0"/>
        <w:autoSpaceDN w:val="0"/>
        <w:adjustRightInd w:val="0"/>
        <w:spacing w:after="0" w:line="240" w:lineRule="auto"/>
        <w:rPr>
          <w:rFonts w:ascii="Calibri" w:hAnsi="Calibri" w:cs="Calibri"/>
          <w:color w:val="000000"/>
          <w:lang w:eastAsia="es-ES"/>
        </w:rPr>
      </w:pPr>
    </w:p>
    <w:p w14:paraId="731CF4E6" w14:textId="77777777" w:rsidR="00B67546" w:rsidRPr="003B140A" w:rsidRDefault="00B67546" w:rsidP="00B67546">
      <w:pPr>
        <w:autoSpaceDE w:val="0"/>
        <w:autoSpaceDN w:val="0"/>
        <w:adjustRightInd w:val="0"/>
        <w:spacing w:after="0" w:line="240" w:lineRule="auto"/>
        <w:rPr>
          <w:rFonts w:cs="Calibri"/>
          <w:color w:val="000000"/>
          <w:lang w:eastAsia="es-ES"/>
        </w:rPr>
      </w:pPr>
      <w:r w:rsidRPr="003B140A">
        <w:rPr>
          <w:rFonts w:cs="Calibri"/>
          <w:b/>
          <w:bCs/>
          <w:color w:val="000000"/>
          <w:lang w:eastAsia="es-ES"/>
        </w:rPr>
        <w:t>Las direcciones IPv6</w:t>
      </w:r>
      <w:r w:rsidRPr="003B140A">
        <w:rPr>
          <w:rFonts w:cs="Calibri"/>
          <w:color w:val="000000"/>
          <w:lang w:eastAsia="es-ES"/>
        </w:rPr>
        <w:t xml:space="preserve"> están compuestas por 128 bits. IPv6 está compuesto por ocho secciones de 16 bits, separadas por dos puntos (:). Ya que el espacio en IPv6 es mucho más extenso que el IPv4 sería muy difícil definir el espacio con notación decimal por ello se utiliza notación hexadecimal para representar las direcciones IPv6.</w:t>
      </w:r>
    </w:p>
    <w:p w14:paraId="38EC0F18" w14:textId="77777777" w:rsidR="00B67546" w:rsidRPr="003B140A" w:rsidRDefault="00B67546" w:rsidP="00B67546">
      <w:pPr>
        <w:pStyle w:val="Prrafodelista"/>
        <w:autoSpaceDE w:val="0"/>
        <w:autoSpaceDN w:val="0"/>
        <w:adjustRightInd w:val="0"/>
        <w:spacing w:after="0" w:line="240" w:lineRule="auto"/>
        <w:rPr>
          <w:rFonts w:ascii="Calibri" w:hAnsi="Calibri" w:cs="Calibri"/>
          <w:color w:val="000000"/>
          <w:lang w:eastAsia="es-ES"/>
        </w:rPr>
      </w:pPr>
    </w:p>
    <w:p w14:paraId="530BE927" w14:textId="77777777" w:rsidR="00B67546" w:rsidRPr="003B140A" w:rsidRDefault="00B67546" w:rsidP="00B67546">
      <w:pPr>
        <w:pStyle w:val="Prrafodelista"/>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ind w:left="0"/>
        <w:jc w:val="center"/>
        <w:rPr>
          <w:rFonts w:ascii="Calibri" w:hAnsi="Calibri" w:cs="Calibri"/>
          <w:color w:val="000000"/>
          <w:lang w:eastAsia="es-ES"/>
        </w:rPr>
      </w:pPr>
      <w:r w:rsidRPr="003B140A">
        <w:rPr>
          <w:rFonts w:ascii="Calibri" w:hAnsi="Calibri" w:cs="Calibri"/>
          <w:color w:val="000000"/>
          <w:lang w:eastAsia="es-ES"/>
        </w:rPr>
        <w:t xml:space="preserve">Ejemplo de una dirección IPv6: </w:t>
      </w:r>
      <w:proofErr w:type="gramStart"/>
      <w:r w:rsidRPr="003B140A">
        <w:rPr>
          <w:rFonts w:ascii="Calibri" w:hAnsi="Calibri" w:cs="Calibri"/>
          <w:color w:val="000000"/>
          <w:lang w:eastAsia="es-ES"/>
        </w:rPr>
        <w:t>2607:f</w:t>
      </w:r>
      <w:proofErr w:type="gramEnd"/>
      <w:r w:rsidRPr="003B140A">
        <w:rPr>
          <w:rFonts w:ascii="Calibri" w:hAnsi="Calibri" w:cs="Calibri"/>
          <w:color w:val="000000"/>
          <w:lang w:eastAsia="es-ES"/>
        </w:rPr>
        <w:t>0d0:4545:3:</w:t>
      </w:r>
      <w:proofErr w:type="gramStart"/>
      <w:r w:rsidRPr="003B140A">
        <w:rPr>
          <w:rFonts w:ascii="Calibri" w:hAnsi="Calibri" w:cs="Calibri"/>
          <w:color w:val="000000"/>
          <w:lang w:eastAsia="es-ES"/>
        </w:rPr>
        <w:t>200:f</w:t>
      </w:r>
      <w:proofErr w:type="gramEnd"/>
      <w:r w:rsidRPr="003B140A">
        <w:rPr>
          <w:rFonts w:ascii="Calibri" w:hAnsi="Calibri" w:cs="Calibri"/>
          <w:color w:val="000000"/>
          <w:lang w:eastAsia="es-ES"/>
        </w:rPr>
        <w:t>8</w:t>
      </w:r>
      <w:proofErr w:type="gramStart"/>
      <w:r w:rsidRPr="003B140A">
        <w:rPr>
          <w:rFonts w:ascii="Calibri" w:hAnsi="Calibri" w:cs="Calibri"/>
          <w:color w:val="000000"/>
          <w:lang w:eastAsia="es-ES"/>
        </w:rPr>
        <w:t>ff:fe</w:t>
      </w:r>
      <w:proofErr w:type="gramEnd"/>
      <w:r w:rsidRPr="003B140A">
        <w:rPr>
          <w:rFonts w:ascii="Calibri" w:hAnsi="Calibri" w:cs="Calibri"/>
          <w:color w:val="000000"/>
          <w:lang w:eastAsia="es-ES"/>
        </w:rPr>
        <w:t>21:67cf/64</w:t>
      </w:r>
    </w:p>
    <w:p w14:paraId="0AFC6A6B" w14:textId="77777777" w:rsidR="00B67546" w:rsidRPr="003B140A" w:rsidRDefault="00B67546" w:rsidP="00B67546">
      <w:pPr>
        <w:autoSpaceDE w:val="0"/>
        <w:autoSpaceDN w:val="0"/>
        <w:adjustRightInd w:val="0"/>
        <w:spacing w:after="0" w:line="240" w:lineRule="auto"/>
        <w:rPr>
          <w:rFonts w:cs="Calibri"/>
          <w:color w:val="000000"/>
          <w:lang w:eastAsia="es-ES"/>
        </w:rPr>
      </w:pPr>
    </w:p>
    <w:p w14:paraId="1F92F4F6" w14:textId="12EDC678" w:rsidR="005D00E8" w:rsidRPr="003B140A" w:rsidRDefault="00BA2A8C" w:rsidP="005D00E8">
      <w:pPr>
        <w:tabs>
          <w:tab w:val="left" w:pos="4320"/>
          <w:tab w:val="left" w:pos="4485"/>
          <w:tab w:val="left" w:pos="5445"/>
        </w:tabs>
        <w:autoSpaceDE w:val="0"/>
        <w:autoSpaceDN w:val="0"/>
        <w:adjustRightInd w:val="0"/>
        <w:spacing w:after="0" w:line="240" w:lineRule="auto"/>
        <w:jc w:val="both"/>
        <w:rPr>
          <w:rFonts w:cs="Calibri"/>
          <w:color w:val="000000"/>
          <w:lang w:eastAsia="es-ES"/>
        </w:rPr>
      </w:pPr>
      <w:r w:rsidRPr="003B140A">
        <w:rPr>
          <w:rFonts w:cs="Calibri"/>
          <w:noProof/>
        </w:rPr>
        <w:drawing>
          <wp:anchor distT="0" distB="0" distL="114300" distR="114300" simplePos="0" relativeHeight="251659264" behindDoc="0" locked="0" layoutInCell="1" allowOverlap="1" wp14:anchorId="46E3B173" wp14:editId="1D535FF2">
            <wp:simplePos x="0" y="0"/>
            <wp:positionH relativeFrom="margin">
              <wp:posOffset>1686672</wp:posOffset>
            </wp:positionH>
            <wp:positionV relativeFrom="paragraph">
              <wp:posOffset>119303</wp:posOffset>
            </wp:positionV>
            <wp:extent cx="1755140" cy="1998345"/>
            <wp:effectExtent l="0" t="0" r="0" b="1905"/>
            <wp:wrapSquare wrapText="bothSides"/>
            <wp:docPr id="2071734105" name="Imagen 2071734105"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nterfaz de usuario gráfica, Texto, Aplicación&#10;&#10;Descripción generada automáticamente"/>
                    <pic:cNvPicPr/>
                  </pic:nvPicPr>
                  <pic:blipFill>
                    <a:blip r:embed="rId12"/>
                    <a:stretch>
                      <a:fillRect/>
                    </a:stretch>
                  </pic:blipFill>
                  <pic:spPr>
                    <a:xfrm>
                      <a:off x="0" y="0"/>
                      <a:ext cx="1755140" cy="1998345"/>
                    </a:xfrm>
                    <a:prstGeom prst="rect">
                      <a:avLst/>
                    </a:prstGeom>
                  </pic:spPr>
                </pic:pic>
              </a:graphicData>
            </a:graphic>
            <wp14:sizeRelH relativeFrom="margin">
              <wp14:pctWidth>0</wp14:pctWidth>
            </wp14:sizeRelH>
            <wp14:sizeRelV relativeFrom="margin">
              <wp14:pctHeight>0</wp14:pctHeight>
            </wp14:sizeRelV>
          </wp:anchor>
        </w:drawing>
      </w:r>
    </w:p>
    <w:p w14:paraId="56EEA1B8"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06BE68C0"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15FFAFC8"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6BD3F896"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6AC38760"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67EE1496"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05516A6B"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16D74B8D"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5204EF31"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4B70009F"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54B8973F"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35E0CB2B" w14:textId="77777777" w:rsidR="00BA2A8C" w:rsidRPr="003B140A" w:rsidRDefault="00BA2A8C" w:rsidP="00B67546">
      <w:pPr>
        <w:autoSpaceDE w:val="0"/>
        <w:autoSpaceDN w:val="0"/>
        <w:adjustRightInd w:val="0"/>
        <w:spacing w:after="0" w:line="240" w:lineRule="auto"/>
        <w:rPr>
          <w:rFonts w:cs="Calibri"/>
          <w:color w:val="000000"/>
          <w:lang w:eastAsia="es-ES"/>
        </w:rPr>
      </w:pPr>
    </w:p>
    <w:p w14:paraId="62B2EB73" w14:textId="77777777" w:rsidR="00F76052" w:rsidRPr="003B140A" w:rsidRDefault="00F76052" w:rsidP="00B67546">
      <w:pPr>
        <w:autoSpaceDE w:val="0"/>
        <w:autoSpaceDN w:val="0"/>
        <w:adjustRightInd w:val="0"/>
        <w:spacing w:after="0" w:line="240" w:lineRule="auto"/>
        <w:rPr>
          <w:rFonts w:cs="Calibri"/>
          <w:color w:val="000000"/>
          <w:lang w:eastAsia="es-ES"/>
        </w:rPr>
      </w:pPr>
    </w:p>
    <w:p w14:paraId="5404B606" w14:textId="12E0E1A3" w:rsidR="00F76052" w:rsidRPr="003B140A" w:rsidRDefault="00F50A83" w:rsidP="000A6FFB">
      <w:pPr>
        <w:autoSpaceDE w:val="0"/>
        <w:autoSpaceDN w:val="0"/>
        <w:adjustRightInd w:val="0"/>
        <w:spacing w:after="0" w:line="240" w:lineRule="auto"/>
        <w:jc w:val="both"/>
        <w:rPr>
          <w:rFonts w:cs="Calibri"/>
          <w:color w:val="000000"/>
          <w:lang w:eastAsia="es-ES"/>
        </w:rPr>
      </w:pPr>
      <w:r w:rsidRPr="003B140A">
        <w:rPr>
          <w:rFonts w:cs="Calibri"/>
          <w:b/>
          <w:bCs/>
          <w:color w:val="000000"/>
          <w:lang w:eastAsia="es-ES"/>
        </w:rPr>
        <w:t>Ejercicio:</w:t>
      </w:r>
      <w:r w:rsidRPr="003B140A">
        <w:rPr>
          <w:rFonts w:cs="Calibri"/>
          <w:color w:val="000000"/>
          <w:lang w:eastAsia="es-ES"/>
        </w:rPr>
        <w:t xml:space="preserve"> </w:t>
      </w:r>
      <w:r w:rsidR="00F76052" w:rsidRPr="003B140A">
        <w:rPr>
          <w:rFonts w:cs="Calibri"/>
          <w:color w:val="000000"/>
          <w:lang w:eastAsia="es-ES"/>
        </w:rPr>
        <w:t>El Instructor entrega a los Apre</w:t>
      </w:r>
      <w:r w:rsidRPr="003B140A">
        <w:rPr>
          <w:rFonts w:cs="Calibri"/>
          <w:color w:val="000000"/>
          <w:lang w:eastAsia="es-ES"/>
        </w:rPr>
        <w:t>n</w:t>
      </w:r>
      <w:r w:rsidR="00F76052" w:rsidRPr="003B140A">
        <w:rPr>
          <w:rFonts w:cs="Calibri"/>
          <w:color w:val="000000"/>
          <w:lang w:eastAsia="es-ES"/>
        </w:rPr>
        <w:t xml:space="preserve">dices </w:t>
      </w:r>
      <w:r w:rsidR="00BF772E" w:rsidRPr="003B140A">
        <w:rPr>
          <w:rFonts w:cs="Calibri"/>
          <w:color w:val="000000"/>
          <w:lang w:eastAsia="es-ES"/>
        </w:rPr>
        <w:t>taller</w:t>
      </w:r>
      <w:r w:rsidR="00F76052" w:rsidRPr="003B140A">
        <w:rPr>
          <w:rFonts w:cs="Calibri"/>
          <w:color w:val="000000"/>
          <w:lang w:eastAsia="es-ES"/>
        </w:rPr>
        <w:t xml:space="preserve"> sobre subredes, prefijos y host</w:t>
      </w:r>
      <w:r w:rsidR="000A6FFB" w:rsidRPr="003B140A">
        <w:rPr>
          <w:rFonts w:cs="Calibri"/>
          <w:color w:val="000000"/>
          <w:lang w:eastAsia="es-ES"/>
        </w:rPr>
        <w:t xml:space="preserve">, </w:t>
      </w:r>
      <w:proofErr w:type="spellStart"/>
      <w:r w:rsidR="000A6FFB" w:rsidRPr="003B140A">
        <w:rPr>
          <w:rFonts w:cs="Calibri"/>
          <w:color w:val="000000"/>
          <w:lang w:eastAsia="es-ES"/>
        </w:rPr>
        <w:t>bradcast</w:t>
      </w:r>
      <w:proofErr w:type="spellEnd"/>
      <w:r w:rsidR="000A6FFB" w:rsidRPr="003B140A">
        <w:rPr>
          <w:rFonts w:cs="Calibri"/>
          <w:color w:val="000000"/>
          <w:lang w:eastAsia="es-ES"/>
        </w:rPr>
        <w:t>, rango de red, para que sea resuelto en clase.</w:t>
      </w:r>
    </w:p>
    <w:p w14:paraId="6D478404" w14:textId="77777777" w:rsidR="000A6FFB" w:rsidRPr="003B140A" w:rsidRDefault="000A6FFB" w:rsidP="000A6FFB">
      <w:pPr>
        <w:autoSpaceDE w:val="0"/>
        <w:autoSpaceDN w:val="0"/>
        <w:adjustRightInd w:val="0"/>
        <w:spacing w:after="0" w:line="240" w:lineRule="auto"/>
        <w:jc w:val="both"/>
        <w:rPr>
          <w:rFonts w:cs="Calibri"/>
          <w:color w:val="000000"/>
          <w:lang w:eastAsia="es-ES"/>
        </w:rPr>
      </w:pPr>
    </w:p>
    <w:p w14:paraId="340B487F" w14:textId="77777777" w:rsidR="00F962BE" w:rsidRPr="003B140A" w:rsidRDefault="00BF772E" w:rsidP="006158BC">
      <w:pPr>
        <w:pStyle w:val="Sinespaciado"/>
        <w:rPr>
          <w:rFonts w:ascii="Calibri" w:hAnsi="Calibri" w:cs="Calibri"/>
        </w:rPr>
      </w:pPr>
      <w:r w:rsidRPr="003B140A">
        <w:rPr>
          <w:rFonts w:ascii="Calibri" w:hAnsi="Calibri" w:cs="Calibri"/>
        </w:rPr>
        <w:t>Luego, c</w:t>
      </w:r>
      <w:r w:rsidR="007261BA" w:rsidRPr="003B140A">
        <w:rPr>
          <w:rFonts w:ascii="Calibri" w:hAnsi="Calibri" w:cs="Calibri"/>
        </w:rPr>
        <w:t xml:space="preserve">ada grupo, </w:t>
      </w:r>
      <w:r w:rsidR="00107767" w:rsidRPr="003B140A">
        <w:rPr>
          <w:rFonts w:ascii="Calibri" w:hAnsi="Calibri" w:cs="Calibri"/>
        </w:rPr>
        <w:t xml:space="preserve">investiga y </w:t>
      </w:r>
      <w:r w:rsidR="007261BA" w:rsidRPr="003B140A">
        <w:rPr>
          <w:rFonts w:ascii="Calibri" w:hAnsi="Calibri" w:cs="Calibri"/>
        </w:rPr>
        <w:t>r</w:t>
      </w:r>
      <w:r w:rsidR="00B67546" w:rsidRPr="003B140A">
        <w:rPr>
          <w:rFonts w:ascii="Calibri" w:hAnsi="Calibri" w:cs="Calibri"/>
        </w:rPr>
        <w:t xml:space="preserve">ealiza la lectura </w:t>
      </w:r>
      <w:r w:rsidR="00E3129E" w:rsidRPr="003B140A">
        <w:rPr>
          <w:rFonts w:ascii="Calibri" w:hAnsi="Calibri" w:cs="Calibri"/>
        </w:rPr>
        <w:t xml:space="preserve">del </w:t>
      </w:r>
      <w:r w:rsidR="00242A4B" w:rsidRPr="003B140A">
        <w:rPr>
          <w:rFonts w:ascii="Calibri" w:hAnsi="Calibri" w:cs="Calibri"/>
        </w:rPr>
        <w:t xml:space="preserve">Capítulo 11: Configuración de </w:t>
      </w:r>
      <w:proofErr w:type="spellStart"/>
      <w:r w:rsidR="00242A4B" w:rsidRPr="003B140A">
        <w:rPr>
          <w:rFonts w:ascii="Calibri" w:hAnsi="Calibri" w:cs="Calibri"/>
        </w:rPr>
        <w:t>routers</w:t>
      </w:r>
      <w:proofErr w:type="spellEnd"/>
      <w:r w:rsidR="00242A4B" w:rsidRPr="003B140A">
        <w:rPr>
          <w:rFonts w:ascii="Calibri" w:hAnsi="Calibri" w:cs="Calibri"/>
        </w:rPr>
        <w:t xml:space="preserve"> y switches</w:t>
      </w:r>
      <w:r w:rsidR="00E3129E" w:rsidRPr="003B140A">
        <w:rPr>
          <w:rFonts w:ascii="Calibri" w:hAnsi="Calibri" w:cs="Calibri"/>
        </w:rPr>
        <w:t>.</w:t>
      </w:r>
    </w:p>
    <w:p w14:paraId="18DD5CC1" w14:textId="77777777" w:rsidR="00F962BE" w:rsidRPr="003B140A" w:rsidRDefault="00F962BE" w:rsidP="006158BC">
      <w:pPr>
        <w:pStyle w:val="Sinespaciado"/>
        <w:rPr>
          <w:rFonts w:ascii="Calibri" w:hAnsi="Calibri" w:cs="Calibri"/>
        </w:rPr>
      </w:pPr>
    </w:p>
    <w:p w14:paraId="47EC7920" w14:textId="076C7037" w:rsidR="00B67546" w:rsidRPr="003B140A" w:rsidRDefault="00F962BE" w:rsidP="000A6FFB">
      <w:pPr>
        <w:autoSpaceDE w:val="0"/>
        <w:autoSpaceDN w:val="0"/>
        <w:adjustRightInd w:val="0"/>
        <w:spacing w:after="0" w:line="240" w:lineRule="auto"/>
        <w:jc w:val="both"/>
        <w:rPr>
          <w:rFonts w:cs="Calibri"/>
          <w:color w:val="000000"/>
          <w:lang w:eastAsia="es-ES"/>
        </w:rPr>
      </w:pPr>
      <w:r w:rsidRPr="003B140A">
        <w:rPr>
          <w:rFonts w:cs="Calibri"/>
          <w:b/>
          <w:bCs/>
          <w:color w:val="000000"/>
          <w:lang w:eastAsia="es-ES"/>
        </w:rPr>
        <w:t>Taller:</w:t>
      </w:r>
      <w:r w:rsidRPr="003B140A">
        <w:rPr>
          <w:rFonts w:cs="Calibri"/>
          <w:color w:val="000000"/>
          <w:lang w:eastAsia="es-ES"/>
        </w:rPr>
        <w:t xml:space="preserve"> </w:t>
      </w:r>
      <w:r w:rsidR="00242A4B" w:rsidRPr="003B140A">
        <w:rPr>
          <w:rFonts w:cs="Calibri"/>
          <w:color w:val="000000"/>
          <w:lang w:eastAsia="es-ES"/>
        </w:rPr>
        <w:t>C</w:t>
      </w:r>
      <w:r w:rsidR="004E4CD0" w:rsidRPr="003B140A">
        <w:rPr>
          <w:rFonts w:cs="Calibri"/>
          <w:color w:val="000000"/>
          <w:lang w:eastAsia="es-ES"/>
        </w:rPr>
        <w:t>ada grupo e</w:t>
      </w:r>
      <w:r w:rsidR="00B67546" w:rsidRPr="003B140A">
        <w:rPr>
          <w:rFonts w:cs="Calibri"/>
          <w:color w:val="000000"/>
          <w:lang w:eastAsia="es-ES"/>
        </w:rPr>
        <w:t xml:space="preserve">labora un mapa mental </w:t>
      </w:r>
      <w:r w:rsidR="00F50A83" w:rsidRPr="003B140A">
        <w:rPr>
          <w:rFonts w:cs="Calibri"/>
          <w:color w:val="000000"/>
          <w:lang w:eastAsia="es-ES"/>
        </w:rPr>
        <w:t xml:space="preserve">sencillo, </w:t>
      </w:r>
      <w:r w:rsidR="00B67546" w:rsidRPr="003B140A">
        <w:rPr>
          <w:rFonts w:cs="Calibri"/>
          <w:color w:val="000000"/>
          <w:lang w:eastAsia="es-ES"/>
        </w:rPr>
        <w:t>para cada uno de los capítulos</w:t>
      </w:r>
      <w:r w:rsidR="00242A4B" w:rsidRPr="003B140A">
        <w:rPr>
          <w:rFonts w:cs="Calibri"/>
          <w:color w:val="000000"/>
          <w:lang w:eastAsia="es-ES"/>
        </w:rPr>
        <w:t>, de manera didáctica para ser presentado a los compañeros.</w:t>
      </w:r>
    </w:p>
    <w:p w14:paraId="0BD8EE3C" w14:textId="77777777" w:rsidR="00307D41" w:rsidRPr="003B140A" w:rsidRDefault="00307D41" w:rsidP="000A6FFB">
      <w:pPr>
        <w:autoSpaceDE w:val="0"/>
        <w:autoSpaceDN w:val="0"/>
        <w:adjustRightInd w:val="0"/>
        <w:spacing w:after="0" w:line="240" w:lineRule="auto"/>
        <w:jc w:val="both"/>
        <w:rPr>
          <w:rFonts w:cs="Calibri"/>
          <w:color w:val="000000"/>
          <w:lang w:eastAsia="es-ES"/>
        </w:rPr>
      </w:pPr>
    </w:p>
    <w:p w14:paraId="688CBA43" w14:textId="300058C0" w:rsidR="00307D41" w:rsidRPr="003B140A" w:rsidRDefault="00F962BE" w:rsidP="00307D41">
      <w:pPr>
        <w:autoSpaceDE w:val="0"/>
        <w:autoSpaceDN w:val="0"/>
        <w:adjustRightInd w:val="0"/>
        <w:spacing w:after="0" w:line="240" w:lineRule="auto"/>
        <w:jc w:val="both"/>
        <w:rPr>
          <w:rFonts w:cs="Calibri"/>
          <w:color w:val="000000"/>
          <w:lang w:eastAsia="es-ES"/>
        </w:rPr>
      </w:pPr>
      <w:r w:rsidRPr="003B140A">
        <w:rPr>
          <w:rFonts w:cs="Calibri"/>
          <w:b/>
          <w:bCs/>
          <w:color w:val="000000"/>
          <w:lang w:eastAsia="es-ES"/>
        </w:rPr>
        <w:t>Entregable:</w:t>
      </w:r>
      <w:r w:rsidRPr="003B140A">
        <w:rPr>
          <w:rFonts w:cs="Calibri"/>
          <w:color w:val="000000"/>
          <w:lang w:eastAsia="es-ES"/>
        </w:rPr>
        <w:t xml:space="preserve"> El Instructor hará entrega de un </w:t>
      </w:r>
      <w:r w:rsidR="00307D41" w:rsidRPr="003B140A">
        <w:rPr>
          <w:rFonts w:cs="Calibri"/>
          <w:color w:val="000000"/>
          <w:lang w:eastAsia="es-ES"/>
        </w:rPr>
        <w:t>Laboratorio</w:t>
      </w:r>
      <w:r w:rsidRPr="003B140A">
        <w:rPr>
          <w:rFonts w:cs="Calibri"/>
          <w:color w:val="000000"/>
          <w:lang w:eastAsia="es-ES"/>
        </w:rPr>
        <w:t xml:space="preserve"> sobre direccionamiento IP. Cada Aprendiz entregará un </w:t>
      </w:r>
      <w:proofErr w:type="spellStart"/>
      <w:proofErr w:type="gramStart"/>
      <w:r w:rsidRPr="003B140A">
        <w:rPr>
          <w:rFonts w:cs="Calibri"/>
          <w:color w:val="000000"/>
          <w:lang w:eastAsia="es-ES"/>
        </w:rPr>
        <w:t>archiov</w:t>
      </w:r>
      <w:proofErr w:type="spellEnd"/>
      <w:r w:rsidRPr="003B140A">
        <w:rPr>
          <w:rFonts w:cs="Calibri"/>
          <w:color w:val="000000"/>
          <w:lang w:eastAsia="es-ES"/>
        </w:rPr>
        <w:t xml:space="preserve"> .</w:t>
      </w:r>
      <w:proofErr w:type="spellStart"/>
      <w:r w:rsidRPr="003B140A">
        <w:rPr>
          <w:rFonts w:cs="Calibri"/>
          <w:color w:val="000000"/>
          <w:lang w:eastAsia="es-ES"/>
        </w:rPr>
        <w:t>pkt</w:t>
      </w:r>
      <w:proofErr w:type="spellEnd"/>
      <w:proofErr w:type="gramEnd"/>
      <w:r w:rsidRPr="003B140A">
        <w:rPr>
          <w:rFonts w:cs="Calibri"/>
          <w:color w:val="000000"/>
          <w:lang w:eastAsia="es-ES"/>
        </w:rPr>
        <w:t xml:space="preserve"> en el espacio definido por </w:t>
      </w:r>
      <w:proofErr w:type="gramStart"/>
      <w:r w:rsidRPr="003B140A">
        <w:rPr>
          <w:rFonts w:cs="Calibri"/>
          <w:color w:val="000000"/>
          <w:lang w:eastAsia="es-ES"/>
        </w:rPr>
        <w:t xml:space="preserve">el  </w:t>
      </w:r>
      <w:proofErr w:type="spellStart"/>
      <w:r w:rsidRPr="003B140A">
        <w:rPr>
          <w:rFonts w:cs="Calibri"/>
          <w:color w:val="000000"/>
          <w:lang w:eastAsia="es-ES"/>
        </w:rPr>
        <w:t>I</w:t>
      </w:r>
      <w:r w:rsidR="00307D41" w:rsidRPr="003B140A">
        <w:rPr>
          <w:rFonts w:cs="Calibri"/>
          <w:color w:val="000000"/>
          <w:lang w:eastAsia="es-ES"/>
        </w:rPr>
        <w:t>instructor</w:t>
      </w:r>
      <w:proofErr w:type="spellEnd"/>
      <w:proofErr w:type="gramEnd"/>
      <w:r w:rsidR="00BF772E" w:rsidRPr="003B140A">
        <w:rPr>
          <w:rFonts w:cs="Calibri"/>
          <w:color w:val="000000"/>
          <w:lang w:eastAsia="es-ES"/>
        </w:rPr>
        <w:t xml:space="preserve"> </w:t>
      </w:r>
    </w:p>
    <w:p w14:paraId="1CA77662" w14:textId="77777777" w:rsidR="00307D41" w:rsidRPr="003B140A" w:rsidRDefault="00307D41" w:rsidP="00307D41">
      <w:pPr>
        <w:autoSpaceDE w:val="0"/>
        <w:autoSpaceDN w:val="0"/>
        <w:adjustRightInd w:val="0"/>
        <w:spacing w:after="0" w:line="240" w:lineRule="auto"/>
        <w:jc w:val="both"/>
        <w:rPr>
          <w:rFonts w:cs="Calibri"/>
          <w:color w:val="000000"/>
          <w:lang w:eastAsia="es-ES"/>
        </w:rPr>
      </w:pPr>
    </w:p>
    <w:p w14:paraId="48FDAED5" w14:textId="4B485AB9" w:rsidR="00CD12F6" w:rsidRPr="003B140A" w:rsidRDefault="00CD12F6" w:rsidP="00CD12F6">
      <w:pPr>
        <w:autoSpaceDE w:val="0"/>
        <w:autoSpaceDN w:val="0"/>
        <w:adjustRightInd w:val="0"/>
        <w:spacing w:after="0" w:line="240" w:lineRule="auto"/>
        <w:jc w:val="both"/>
        <w:rPr>
          <w:rFonts w:cs="Calibri"/>
          <w:b/>
          <w:bCs/>
        </w:rPr>
      </w:pPr>
      <w:r w:rsidRPr="003B140A">
        <w:rPr>
          <w:rFonts w:cs="Calibri"/>
          <w:b/>
          <w:bCs/>
          <w:color w:val="000000"/>
          <w:lang w:eastAsia="es-ES"/>
        </w:rPr>
        <w:t xml:space="preserve">ACTIVIDAD 3 – </w:t>
      </w:r>
      <w:r w:rsidRPr="003B140A">
        <w:rPr>
          <w:rFonts w:cs="Calibri"/>
          <w:b/>
          <w:bCs/>
        </w:rPr>
        <w:t>Subredes IP</w:t>
      </w:r>
      <w:r w:rsidR="008D6A89" w:rsidRPr="003B140A">
        <w:rPr>
          <w:rFonts w:cs="Calibri"/>
          <w:b/>
          <w:bCs/>
        </w:rPr>
        <w:t xml:space="preserve"> (</w:t>
      </w:r>
      <w:proofErr w:type="spellStart"/>
      <w:r w:rsidR="008D6A89" w:rsidRPr="003B140A">
        <w:rPr>
          <w:rFonts w:cs="Calibri"/>
          <w:b/>
          <w:bCs/>
        </w:rPr>
        <w:t>Subnetting</w:t>
      </w:r>
      <w:proofErr w:type="spellEnd"/>
      <w:r w:rsidR="008D6A89" w:rsidRPr="003B140A">
        <w:rPr>
          <w:rFonts w:cs="Calibri"/>
          <w:b/>
          <w:bCs/>
        </w:rPr>
        <w:t>)</w:t>
      </w:r>
    </w:p>
    <w:p w14:paraId="4728F6A6" w14:textId="77777777" w:rsidR="00CD12F6" w:rsidRPr="003B140A" w:rsidRDefault="00CD12F6" w:rsidP="00CD12F6">
      <w:pPr>
        <w:autoSpaceDE w:val="0"/>
        <w:autoSpaceDN w:val="0"/>
        <w:adjustRightInd w:val="0"/>
        <w:spacing w:after="0" w:line="240" w:lineRule="auto"/>
        <w:jc w:val="both"/>
        <w:rPr>
          <w:rFonts w:cs="Calibri"/>
          <w:b/>
          <w:bCs/>
        </w:rPr>
      </w:pPr>
    </w:p>
    <w:p w14:paraId="15A1433A" w14:textId="198359AD" w:rsidR="008D6A89" w:rsidRPr="003B140A" w:rsidRDefault="008D6A89" w:rsidP="008D6A89">
      <w:pPr>
        <w:pStyle w:val="Prrafodelista"/>
        <w:numPr>
          <w:ilvl w:val="0"/>
          <w:numId w:val="10"/>
        </w:numPr>
        <w:tabs>
          <w:tab w:val="left" w:pos="4320"/>
          <w:tab w:val="left" w:pos="4485"/>
          <w:tab w:val="left" w:pos="5445"/>
        </w:tabs>
        <w:autoSpaceDE w:val="0"/>
        <w:autoSpaceDN w:val="0"/>
        <w:adjustRightInd w:val="0"/>
        <w:spacing w:after="0" w:line="240" w:lineRule="auto"/>
        <w:jc w:val="both"/>
        <w:rPr>
          <w:rFonts w:ascii="Calibri" w:hAnsi="Calibri" w:cs="Calibri"/>
        </w:rPr>
      </w:pPr>
      <w:r w:rsidRPr="003B140A">
        <w:rPr>
          <w:rFonts w:ascii="Calibri" w:eastAsia="Calibri" w:hAnsi="Calibri" w:cs="Calibri"/>
          <w:color w:val="000000"/>
          <w:lang w:eastAsia="es-ES"/>
        </w:rPr>
        <w:t xml:space="preserve">El Instructor socializa mediante presentación, </w:t>
      </w:r>
      <w:r w:rsidR="00242A4B" w:rsidRPr="003B140A">
        <w:rPr>
          <w:rFonts w:ascii="Calibri" w:hAnsi="Calibri" w:cs="Calibri"/>
        </w:rPr>
        <w:t xml:space="preserve">VLSM y </w:t>
      </w:r>
      <w:proofErr w:type="spellStart"/>
      <w:r w:rsidR="00242A4B" w:rsidRPr="003B140A">
        <w:rPr>
          <w:rFonts w:ascii="Calibri" w:hAnsi="Calibri" w:cs="Calibri"/>
        </w:rPr>
        <w:t>subnetting</w:t>
      </w:r>
      <w:proofErr w:type="spellEnd"/>
      <w:r w:rsidR="00242A4B" w:rsidRPr="003B140A">
        <w:rPr>
          <w:rFonts w:ascii="Calibri" w:hAnsi="Calibri" w:cs="Calibri"/>
        </w:rPr>
        <w:t>.</w:t>
      </w:r>
    </w:p>
    <w:p w14:paraId="2A1DCA21" w14:textId="77777777" w:rsidR="008D6A89" w:rsidRPr="003B140A" w:rsidRDefault="008D6A89" w:rsidP="008D6A89">
      <w:pPr>
        <w:pStyle w:val="Prrafodelista"/>
        <w:tabs>
          <w:tab w:val="left" w:pos="4320"/>
          <w:tab w:val="left" w:pos="4485"/>
          <w:tab w:val="left" w:pos="5445"/>
        </w:tabs>
        <w:autoSpaceDE w:val="0"/>
        <w:autoSpaceDN w:val="0"/>
        <w:adjustRightInd w:val="0"/>
        <w:spacing w:after="0" w:line="240" w:lineRule="auto"/>
        <w:jc w:val="both"/>
        <w:rPr>
          <w:rFonts w:ascii="Calibri" w:hAnsi="Calibri" w:cs="Calibri"/>
        </w:rPr>
      </w:pPr>
    </w:p>
    <w:p w14:paraId="5A05F2CA" w14:textId="77777777" w:rsidR="008D6A89" w:rsidRPr="003B140A" w:rsidRDefault="008D6A89" w:rsidP="008D6A89">
      <w:pPr>
        <w:pStyle w:val="Prrafodelista"/>
        <w:tabs>
          <w:tab w:val="left" w:pos="4320"/>
          <w:tab w:val="left" w:pos="4485"/>
          <w:tab w:val="left" w:pos="5445"/>
        </w:tabs>
        <w:autoSpaceDE w:val="0"/>
        <w:autoSpaceDN w:val="0"/>
        <w:adjustRightInd w:val="0"/>
        <w:spacing w:after="0" w:line="240" w:lineRule="auto"/>
        <w:jc w:val="both"/>
        <w:rPr>
          <w:rFonts w:ascii="Calibri" w:hAnsi="Calibri" w:cs="Calibri"/>
        </w:rPr>
      </w:pPr>
    </w:p>
    <w:p w14:paraId="2436C754" w14:textId="77777777" w:rsidR="00CD12F6" w:rsidRPr="003B140A" w:rsidRDefault="00CD12F6" w:rsidP="00CD12F6">
      <w:pPr>
        <w:pStyle w:val="Default"/>
        <w:jc w:val="both"/>
        <w:rPr>
          <w:rFonts w:ascii="Calibri" w:hAnsi="Calibri" w:cs="Calibri"/>
          <w:sz w:val="22"/>
          <w:szCs w:val="22"/>
        </w:rPr>
      </w:pPr>
    </w:p>
    <w:p w14:paraId="64899DE8" w14:textId="31FEF870" w:rsidR="00CD12F6" w:rsidRPr="003B140A" w:rsidRDefault="00CD12F6" w:rsidP="00CD12F6">
      <w:pPr>
        <w:pStyle w:val="Default"/>
        <w:jc w:val="both"/>
        <w:rPr>
          <w:rFonts w:ascii="Calibri" w:hAnsi="Calibri" w:cs="Calibri"/>
          <w:sz w:val="22"/>
          <w:szCs w:val="22"/>
        </w:rPr>
      </w:pPr>
      <w:r w:rsidRPr="003B140A">
        <w:rPr>
          <w:rFonts w:ascii="Calibri" w:hAnsi="Calibri" w:cs="Calibri"/>
          <w:sz w:val="22"/>
          <w:szCs w:val="22"/>
        </w:rPr>
        <w:t xml:space="preserve">VLSM es la sigla de Variable </w:t>
      </w:r>
      <w:proofErr w:type="spellStart"/>
      <w:r w:rsidRPr="003B140A">
        <w:rPr>
          <w:rFonts w:ascii="Calibri" w:hAnsi="Calibri" w:cs="Calibri"/>
          <w:sz w:val="22"/>
          <w:szCs w:val="22"/>
        </w:rPr>
        <w:t>Length</w:t>
      </w:r>
      <w:proofErr w:type="spellEnd"/>
      <w:r w:rsidRPr="003B140A">
        <w:rPr>
          <w:rFonts w:ascii="Calibri" w:hAnsi="Calibri" w:cs="Calibri"/>
          <w:sz w:val="22"/>
          <w:szCs w:val="22"/>
        </w:rPr>
        <w:t xml:space="preserve"> </w:t>
      </w:r>
      <w:proofErr w:type="spellStart"/>
      <w:r w:rsidRPr="003B140A">
        <w:rPr>
          <w:rFonts w:ascii="Calibri" w:hAnsi="Calibri" w:cs="Calibri"/>
          <w:sz w:val="22"/>
          <w:szCs w:val="22"/>
        </w:rPr>
        <w:t>Subnet</w:t>
      </w:r>
      <w:proofErr w:type="spellEnd"/>
      <w:r w:rsidRPr="003B140A">
        <w:rPr>
          <w:rFonts w:ascii="Calibri" w:hAnsi="Calibri" w:cs="Calibri"/>
          <w:sz w:val="22"/>
          <w:szCs w:val="22"/>
        </w:rPr>
        <w:t xml:space="preserve"> </w:t>
      </w:r>
      <w:proofErr w:type="spellStart"/>
      <w:r w:rsidRPr="003B140A">
        <w:rPr>
          <w:rFonts w:ascii="Calibri" w:hAnsi="Calibri" w:cs="Calibri"/>
          <w:sz w:val="22"/>
          <w:szCs w:val="22"/>
        </w:rPr>
        <w:t>Masks</w:t>
      </w:r>
      <w:proofErr w:type="spellEnd"/>
      <w:r w:rsidRPr="003B140A">
        <w:rPr>
          <w:rFonts w:ascii="Calibri" w:hAnsi="Calibri" w:cs="Calibri"/>
          <w:sz w:val="22"/>
          <w:szCs w:val="22"/>
        </w:rPr>
        <w:t xml:space="preserve"> o, en español, máscara de subred de </w:t>
      </w:r>
      <w:proofErr w:type="gramStart"/>
      <w:r w:rsidRPr="003B140A">
        <w:rPr>
          <w:rFonts w:ascii="Calibri" w:hAnsi="Calibri" w:cs="Calibri"/>
          <w:sz w:val="22"/>
          <w:szCs w:val="22"/>
        </w:rPr>
        <w:t>longitud variable o máscara variable</w:t>
      </w:r>
      <w:proofErr w:type="gramEnd"/>
      <w:r w:rsidRPr="003B140A">
        <w:rPr>
          <w:rFonts w:ascii="Calibri" w:hAnsi="Calibri" w:cs="Calibri"/>
          <w:sz w:val="22"/>
          <w:szCs w:val="22"/>
        </w:rPr>
        <w:t>. Básicamente es la técnica por la cual se diseña un esquema de direccionamiento usando varias máscaras en función de la cantidad de hosts, es decir, la cantidad de hosts determina la longitud de la máscara o longitud del prefijo de red</w:t>
      </w:r>
      <w:r w:rsidR="004005E3" w:rsidRPr="003B140A">
        <w:rPr>
          <w:rFonts w:ascii="Calibri" w:hAnsi="Calibri" w:cs="Calibri"/>
          <w:sz w:val="22"/>
          <w:szCs w:val="22"/>
        </w:rPr>
        <w:t>.</w:t>
      </w:r>
    </w:p>
    <w:p w14:paraId="62397334" w14:textId="77777777" w:rsidR="004005E3" w:rsidRPr="003B140A" w:rsidRDefault="004005E3" w:rsidP="00CD12F6">
      <w:pPr>
        <w:pStyle w:val="Default"/>
        <w:jc w:val="both"/>
        <w:rPr>
          <w:rFonts w:ascii="Calibri" w:hAnsi="Calibri" w:cs="Calibri"/>
          <w:sz w:val="22"/>
          <w:szCs w:val="22"/>
        </w:rPr>
      </w:pPr>
    </w:p>
    <w:p w14:paraId="655E4FAB" w14:textId="2823C7E2" w:rsidR="004005E3" w:rsidRPr="003B140A" w:rsidRDefault="004005E3" w:rsidP="004005E3">
      <w:pPr>
        <w:pStyle w:val="Default"/>
        <w:jc w:val="both"/>
        <w:rPr>
          <w:rStyle w:val="Hipervnculo"/>
          <w:rFonts w:ascii="Calibri" w:hAnsi="Calibri" w:cs="Calibri"/>
          <w:sz w:val="22"/>
          <w:szCs w:val="22"/>
        </w:rPr>
      </w:pPr>
      <w:r w:rsidRPr="003B140A">
        <w:rPr>
          <w:rFonts w:ascii="Calibri" w:hAnsi="Calibri" w:cs="Calibri"/>
          <w:sz w:val="22"/>
          <w:szCs w:val="22"/>
        </w:rPr>
        <w:t xml:space="preserve">Apoyo Ejercicios de </w:t>
      </w:r>
      <w:proofErr w:type="spellStart"/>
      <w:r w:rsidRPr="003B140A">
        <w:rPr>
          <w:rFonts w:ascii="Calibri" w:hAnsi="Calibri" w:cs="Calibri"/>
          <w:sz w:val="22"/>
          <w:szCs w:val="22"/>
        </w:rPr>
        <w:t>Subnetting</w:t>
      </w:r>
      <w:proofErr w:type="spellEnd"/>
      <w:r w:rsidRPr="003B140A">
        <w:rPr>
          <w:rFonts w:ascii="Calibri" w:hAnsi="Calibri" w:cs="Calibri"/>
          <w:sz w:val="22"/>
          <w:szCs w:val="22"/>
        </w:rPr>
        <w:t xml:space="preserve"> IPv4: </w:t>
      </w:r>
      <w:hyperlink r:id="rId13" w:history="1">
        <w:r w:rsidR="00D254CB" w:rsidRPr="003B140A">
          <w:rPr>
            <w:rStyle w:val="Hipervnculo"/>
            <w:rFonts w:ascii="Calibri" w:hAnsi="Calibri" w:cs="Calibri"/>
            <w:sz w:val="22"/>
            <w:szCs w:val="22"/>
          </w:rPr>
          <w:t>https://www.youtube.com/watch?v=4H6fZDzGncM</w:t>
        </w:r>
      </w:hyperlink>
    </w:p>
    <w:p w14:paraId="55B77C18" w14:textId="4FF3FDAE" w:rsidR="00D254CB" w:rsidRPr="003B140A" w:rsidRDefault="00D254CB" w:rsidP="00D254CB">
      <w:pPr>
        <w:pStyle w:val="Default"/>
        <w:jc w:val="both"/>
        <w:rPr>
          <w:rFonts w:ascii="Calibri" w:hAnsi="Calibri" w:cs="Calibri"/>
          <w:sz w:val="22"/>
          <w:szCs w:val="22"/>
        </w:rPr>
      </w:pPr>
      <w:r w:rsidRPr="003B140A">
        <w:rPr>
          <w:rFonts w:ascii="Calibri" w:hAnsi="Calibri" w:cs="Calibri"/>
          <w:sz w:val="22"/>
          <w:szCs w:val="22"/>
        </w:rPr>
        <w:t xml:space="preserve">                                                                   https://www.youtube.com/watch?v=lEKR7WtKzDA</w:t>
      </w:r>
    </w:p>
    <w:p w14:paraId="5A783A48" w14:textId="76B6C583" w:rsidR="004005E3" w:rsidRPr="003B140A" w:rsidRDefault="004005E3" w:rsidP="00CD12F6">
      <w:pPr>
        <w:pStyle w:val="Default"/>
        <w:jc w:val="both"/>
        <w:rPr>
          <w:rFonts w:ascii="Calibri" w:hAnsi="Calibri" w:cs="Calibri"/>
          <w:sz w:val="22"/>
          <w:szCs w:val="22"/>
        </w:rPr>
      </w:pPr>
      <w:r w:rsidRPr="003B140A">
        <w:rPr>
          <w:rFonts w:ascii="Calibri" w:hAnsi="Calibri" w:cs="Calibri"/>
          <w:sz w:val="22"/>
          <w:szCs w:val="22"/>
        </w:rPr>
        <w:t xml:space="preserve">Apoyo VLMS: </w:t>
      </w:r>
      <w:hyperlink r:id="rId14" w:history="1">
        <w:r w:rsidRPr="003B140A">
          <w:rPr>
            <w:rStyle w:val="Hipervnculo"/>
            <w:rFonts w:ascii="Calibri" w:hAnsi="Calibri" w:cs="Calibri"/>
            <w:sz w:val="22"/>
            <w:szCs w:val="22"/>
          </w:rPr>
          <w:t>https://www.youtube.com/watch?v=VcmPdnNrxD4</w:t>
        </w:r>
      </w:hyperlink>
    </w:p>
    <w:p w14:paraId="0E7BB68F" w14:textId="77777777" w:rsidR="00CD12F6" w:rsidRPr="003B140A" w:rsidRDefault="00CD12F6" w:rsidP="00CD12F6">
      <w:pPr>
        <w:pStyle w:val="Default"/>
        <w:jc w:val="both"/>
        <w:rPr>
          <w:rFonts w:ascii="Calibri" w:hAnsi="Calibri" w:cs="Calibri"/>
          <w:sz w:val="22"/>
          <w:szCs w:val="22"/>
        </w:rPr>
      </w:pPr>
    </w:p>
    <w:p w14:paraId="3B17474B" w14:textId="77777777" w:rsidR="00CD12F6" w:rsidRPr="003B140A" w:rsidRDefault="00CD12F6" w:rsidP="00CD12F6">
      <w:pPr>
        <w:pStyle w:val="Default"/>
        <w:jc w:val="both"/>
        <w:rPr>
          <w:rFonts w:ascii="Calibri" w:hAnsi="Calibri" w:cs="Calibri"/>
          <w:b/>
          <w:bCs/>
          <w:sz w:val="22"/>
          <w:szCs w:val="22"/>
        </w:rPr>
      </w:pPr>
      <w:r w:rsidRPr="003B140A">
        <w:rPr>
          <w:rFonts w:ascii="Calibri" w:hAnsi="Calibri" w:cs="Calibri"/>
          <w:b/>
          <w:bCs/>
          <w:sz w:val="22"/>
          <w:szCs w:val="22"/>
        </w:rPr>
        <w:t>Subredes por máscara fija y variable (FLSM y VLSM)</w:t>
      </w:r>
    </w:p>
    <w:p w14:paraId="0716DCB2" w14:textId="77777777" w:rsidR="00CD12F6" w:rsidRPr="003B140A" w:rsidRDefault="00CD12F6" w:rsidP="00CD12F6">
      <w:pPr>
        <w:pStyle w:val="Default"/>
        <w:jc w:val="both"/>
        <w:rPr>
          <w:rFonts w:ascii="Calibri" w:hAnsi="Calibri" w:cs="Calibri"/>
          <w:b/>
          <w:bCs/>
          <w:sz w:val="22"/>
          <w:szCs w:val="22"/>
        </w:rPr>
      </w:pPr>
    </w:p>
    <w:p w14:paraId="131D40FB" w14:textId="77777777" w:rsidR="00CD12F6" w:rsidRPr="003B140A" w:rsidRDefault="00CD12F6" w:rsidP="00CD12F6">
      <w:pPr>
        <w:pStyle w:val="Prrafodelista"/>
        <w:numPr>
          <w:ilvl w:val="0"/>
          <w:numId w:val="8"/>
        </w:numPr>
        <w:spacing w:after="0" w:line="240" w:lineRule="auto"/>
        <w:jc w:val="both"/>
        <w:rPr>
          <w:rFonts w:ascii="Calibri" w:hAnsi="Calibri" w:cs="Calibri"/>
          <w:color w:val="000000" w:themeColor="text1"/>
        </w:rPr>
      </w:pPr>
      <w:r w:rsidRPr="003B140A">
        <w:rPr>
          <w:rFonts w:ascii="Calibri" w:hAnsi="Calibri" w:cs="Calibri"/>
          <w:color w:val="000000" w:themeColor="text1"/>
        </w:rPr>
        <w:t>Realizar una infografía donde muestre los tipos de direcciones IP, de acuerdo con la siguiente tabla:</w:t>
      </w:r>
    </w:p>
    <w:p w14:paraId="64528605" w14:textId="77777777" w:rsidR="00CD12F6" w:rsidRPr="003B140A" w:rsidRDefault="00CD12F6" w:rsidP="00CD12F6">
      <w:pPr>
        <w:pStyle w:val="Prrafodelista"/>
        <w:spacing w:after="0" w:line="240" w:lineRule="auto"/>
        <w:jc w:val="both"/>
        <w:rPr>
          <w:rFonts w:ascii="Calibri" w:hAnsi="Calibri" w:cs="Calibri"/>
          <w:color w:val="000000" w:themeColor="text1"/>
        </w:rPr>
      </w:pPr>
    </w:p>
    <w:tbl>
      <w:tblPr>
        <w:tblStyle w:val="Tablaconcuadrcula1clara-nfasis6"/>
        <w:tblW w:w="9810" w:type="dxa"/>
        <w:tblLook w:val="04A0" w:firstRow="1" w:lastRow="0" w:firstColumn="1" w:lastColumn="0" w:noHBand="0" w:noVBand="1"/>
      </w:tblPr>
      <w:tblGrid>
        <w:gridCol w:w="771"/>
        <w:gridCol w:w="2677"/>
        <w:gridCol w:w="1560"/>
        <w:gridCol w:w="1559"/>
        <w:gridCol w:w="1417"/>
        <w:gridCol w:w="1877"/>
      </w:tblGrid>
      <w:tr w:rsidR="00CD12F6" w:rsidRPr="003B140A" w14:paraId="52284743" w14:textId="77777777" w:rsidTr="00071A68">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720" w:type="dxa"/>
            <w:hideMark/>
          </w:tcPr>
          <w:p w14:paraId="4CEC476E"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CLASE</w:t>
            </w:r>
          </w:p>
        </w:tc>
        <w:tc>
          <w:tcPr>
            <w:tcW w:w="2677" w:type="dxa"/>
            <w:hideMark/>
          </w:tcPr>
          <w:p w14:paraId="1F7D2A18" w14:textId="77777777" w:rsidR="00CD12F6" w:rsidRPr="003B140A" w:rsidRDefault="00CD12F6" w:rsidP="00071A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Direcciones disponibles</w:t>
            </w:r>
          </w:p>
        </w:tc>
        <w:tc>
          <w:tcPr>
            <w:tcW w:w="1560" w:type="dxa"/>
            <w:hideMark/>
          </w:tcPr>
          <w:p w14:paraId="1FC49A1C" w14:textId="77777777" w:rsidR="00CD12F6" w:rsidRPr="003B140A" w:rsidRDefault="00CD12F6" w:rsidP="00071A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Máscara de red</w:t>
            </w:r>
          </w:p>
        </w:tc>
        <w:tc>
          <w:tcPr>
            <w:tcW w:w="1559" w:type="dxa"/>
            <w:hideMark/>
          </w:tcPr>
          <w:p w14:paraId="5458F146" w14:textId="77777777" w:rsidR="00CD12F6" w:rsidRPr="003B140A" w:rsidRDefault="00CD12F6" w:rsidP="00071A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lang w:eastAsia="es-CO"/>
              </w:rPr>
            </w:pPr>
            <w:proofErr w:type="spellStart"/>
            <w:r w:rsidRPr="003B140A">
              <w:rPr>
                <w:rFonts w:eastAsia="Times New Roman" w:cs="Calibri"/>
                <w:color w:val="000000"/>
                <w:lang w:eastAsia="es-CO"/>
              </w:rPr>
              <w:t>Cant</w:t>
            </w:r>
            <w:proofErr w:type="spellEnd"/>
            <w:r w:rsidRPr="003B140A">
              <w:rPr>
                <w:rFonts w:eastAsia="Times New Roman" w:cs="Calibri"/>
                <w:color w:val="000000"/>
                <w:lang w:eastAsia="es-CO"/>
              </w:rPr>
              <w:t>. de redes</w:t>
            </w:r>
          </w:p>
        </w:tc>
        <w:tc>
          <w:tcPr>
            <w:tcW w:w="1417" w:type="dxa"/>
            <w:hideMark/>
          </w:tcPr>
          <w:p w14:paraId="732CE0BF" w14:textId="77777777" w:rsidR="00CD12F6" w:rsidRPr="003B140A" w:rsidRDefault="00CD12F6" w:rsidP="00071A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lang w:eastAsia="es-CO"/>
              </w:rPr>
            </w:pPr>
            <w:proofErr w:type="spellStart"/>
            <w:r w:rsidRPr="003B140A">
              <w:rPr>
                <w:rFonts w:eastAsia="Times New Roman" w:cs="Calibri"/>
                <w:color w:val="000000"/>
                <w:lang w:eastAsia="es-CO"/>
              </w:rPr>
              <w:t>Cant</w:t>
            </w:r>
            <w:proofErr w:type="spellEnd"/>
            <w:r w:rsidRPr="003B140A">
              <w:rPr>
                <w:rFonts w:eastAsia="Times New Roman" w:cs="Calibri"/>
                <w:color w:val="000000"/>
                <w:lang w:eastAsia="es-CO"/>
              </w:rPr>
              <w:t>. de host</w:t>
            </w:r>
          </w:p>
        </w:tc>
        <w:tc>
          <w:tcPr>
            <w:tcW w:w="1877" w:type="dxa"/>
            <w:hideMark/>
          </w:tcPr>
          <w:p w14:paraId="1BB6E2D2" w14:textId="77777777" w:rsidR="00CD12F6" w:rsidRPr="003B140A" w:rsidRDefault="00CD12F6" w:rsidP="00071A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Aplicación</w:t>
            </w:r>
          </w:p>
        </w:tc>
      </w:tr>
      <w:tr w:rsidR="00CD12F6" w:rsidRPr="003B140A" w14:paraId="2E9FBC51"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720" w:type="dxa"/>
            <w:noWrap/>
            <w:vAlign w:val="center"/>
            <w:hideMark/>
          </w:tcPr>
          <w:p w14:paraId="6E42BF49"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A</w:t>
            </w:r>
          </w:p>
        </w:tc>
        <w:tc>
          <w:tcPr>
            <w:tcW w:w="2677" w:type="dxa"/>
            <w:noWrap/>
            <w:vAlign w:val="center"/>
            <w:hideMark/>
          </w:tcPr>
          <w:p w14:paraId="11B14D95"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0.0.0.0 – 126.255.255.255</w:t>
            </w:r>
          </w:p>
        </w:tc>
        <w:tc>
          <w:tcPr>
            <w:tcW w:w="1560" w:type="dxa"/>
            <w:noWrap/>
            <w:vAlign w:val="center"/>
            <w:hideMark/>
          </w:tcPr>
          <w:p w14:paraId="59F9FC8F"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255.0.0.0</w:t>
            </w:r>
          </w:p>
        </w:tc>
        <w:tc>
          <w:tcPr>
            <w:tcW w:w="1559" w:type="dxa"/>
            <w:noWrap/>
            <w:vAlign w:val="center"/>
            <w:hideMark/>
          </w:tcPr>
          <w:p w14:paraId="665AD2F6"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128</w:t>
            </w:r>
          </w:p>
        </w:tc>
        <w:tc>
          <w:tcPr>
            <w:tcW w:w="1417" w:type="dxa"/>
            <w:noWrap/>
            <w:vAlign w:val="center"/>
            <w:hideMark/>
          </w:tcPr>
          <w:p w14:paraId="455C1F7A"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16.777.214</w:t>
            </w:r>
          </w:p>
        </w:tc>
        <w:tc>
          <w:tcPr>
            <w:tcW w:w="1877" w:type="dxa"/>
            <w:noWrap/>
            <w:vAlign w:val="center"/>
          </w:tcPr>
          <w:p w14:paraId="7A306BAD"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Redes Grandes</w:t>
            </w:r>
          </w:p>
        </w:tc>
      </w:tr>
      <w:tr w:rsidR="00CD12F6" w:rsidRPr="003B140A" w14:paraId="040923FC"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720" w:type="dxa"/>
            <w:noWrap/>
            <w:vAlign w:val="center"/>
            <w:hideMark/>
          </w:tcPr>
          <w:p w14:paraId="41083BA1"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B</w:t>
            </w:r>
          </w:p>
        </w:tc>
        <w:tc>
          <w:tcPr>
            <w:tcW w:w="2677" w:type="dxa"/>
            <w:noWrap/>
            <w:vAlign w:val="center"/>
            <w:hideMark/>
          </w:tcPr>
          <w:p w14:paraId="73E45EE9"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128.0.0.0 – 191.255.255.255</w:t>
            </w:r>
          </w:p>
        </w:tc>
        <w:tc>
          <w:tcPr>
            <w:tcW w:w="1560" w:type="dxa"/>
            <w:noWrap/>
            <w:vAlign w:val="center"/>
            <w:hideMark/>
          </w:tcPr>
          <w:p w14:paraId="1B19FF2B"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255.255.0.0</w:t>
            </w:r>
          </w:p>
        </w:tc>
        <w:tc>
          <w:tcPr>
            <w:tcW w:w="1559" w:type="dxa"/>
            <w:noWrap/>
            <w:vAlign w:val="center"/>
            <w:hideMark/>
          </w:tcPr>
          <w:p w14:paraId="4F5EC519"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16.384</w:t>
            </w:r>
          </w:p>
        </w:tc>
        <w:tc>
          <w:tcPr>
            <w:tcW w:w="1417" w:type="dxa"/>
            <w:noWrap/>
            <w:vAlign w:val="center"/>
            <w:hideMark/>
          </w:tcPr>
          <w:p w14:paraId="01BC3DEE"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65.534</w:t>
            </w:r>
          </w:p>
        </w:tc>
        <w:tc>
          <w:tcPr>
            <w:tcW w:w="1877" w:type="dxa"/>
            <w:noWrap/>
            <w:vAlign w:val="center"/>
            <w:hideMark/>
          </w:tcPr>
          <w:p w14:paraId="2DA091E1"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Redes Medianas</w:t>
            </w:r>
          </w:p>
        </w:tc>
      </w:tr>
      <w:tr w:rsidR="00CD12F6" w:rsidRPr="003B140A" w14:paraId="78DDBFFA"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720" w:type="dxa"/>
            <w:noWrap/>
            <w:vAlign w:val="center"/>
          </w:tcPr>
          <w:p w14:paraId="6DB62A59"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C</w:t>
            </w:r>
          </w:p>
        </w:tc>
        <w:tc>
          <w:tcPr>
            <w:tcW w:w="2677" w:type="dxa"/>
            <w:noWrap/>
            <w:vAlign w:val="center"/>
          </w:tcPr>
          <w:p w14:paraId="00839431"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192.0.0.0 – 223.255.255.255</w:t>
            </w:r>
          </w:p>
        </w:tc>
        <w:tc>
          <w:tcPr>
            <w:tcW w:w="1560" w:type="dxa"/>
            <w:noWrap/>
            <w:vAlign w:val="center"/>
          </w:tcPr>
          <w:p w14:paraId="52D8D904"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255.255.255.0</w:t>
            </w:r>
          </w:p>
        </w:tc>
        <w:tc>
          <w:tcPr>
            <w:tcW w:w="1559" w:type="dxa"/>
            <w:noWrap/>
            <w:vAlign w:val="center"/>
          </w:tcPr>
          <w:p w14:paraId="640A57A7"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2.097.152</w:t>
            </w:r>
          </w:p>
        </w:tc>
        <w:tc>
          <w:tcPr>
            <w:tcW w:w="1417" w:type="dxa"/>
            <w:noWrap/>
            <w:vAlign w:val="center"/>
          </w:tcPr>
          <w:p w14:paraId="7BD187DE"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254</w:t>
            </w:r>
          </w:p>
        </w:tc>
        <w:tc>
          <w:tcPr>
            <w:tcW w:w="1877" w:type="dxa"/>
            <w:noWrap/>
            <w:vAlign w:val="center"/>
          </w:tcPr>
          <w:p w14:paraId="30564690"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Redes Pequeñas</w:t>
            </w:r>
          </w:p>
        </w:tc>
      </w:tr>
      <w:tr w:rsidR="00CD12F6" w:rsidRPr="003B140A" w14:paraId="428A5B5A"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720" w:type="dxa"/>
            <w:noWrap/>
            <w:vAlign w:val="center"/>
          </w:tcPr>
          <w:p w14:paraId="6E1AC677"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D</w:t>
            </w:r>
          </w:p>
        </w:tc>
        <w:tc>
          <w:tcPr>
            <w:tcW w:w="2677" w:type="dxa"/>
            <w:noWrap/>
            <w:vAlign w:val="center"/>
          </w:tcPr>
          <w:p w14:paraId="143CABC2"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224.0.0.0 – 239.255.255.255</w:t>
            </w:r>
          </w:p>
        </w:tc>
        <w:tc>
          <w:tcPr>
            <w:tcW w:w="1560" w:type="dxa"/>
            <w:noWrap/>
            <w:vAlign w:val="center"/>
          </w:tcPr>
          <w:p w14:paraId="7695F3EF"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559" w:type="dxa"/>
            <w:noWrap/>
            <w:vAlign w:val="center"/>
          </w:tcPr>
          <w:p w14:paraId="71BC1C72"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417" w:type="dxa"/>
            <w:noWrap/>
            <w:vAlign w:val="center"/>
          </w:tcPr>
          <w:p w14:paraId="589C2EBC"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877" w:type="dxa"/>
            <w:noWrap/>
            <w:vAlign w:val="center"/>
          </w:tcPr>
          <w:p w14:paraId="7AB9BCBB"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proofErr w:type="spellStart"/>
            <w:r w:rsidRPr="003B140A">
              <w:rPr>
                <w:rFonts w:eastAsia="Times New Roman" w:cs="Calibri"/>
                <w:color w:val="000000"/>
                <w:lang w:eastAsia="es-CO"/>
              </w:rPr>
              <w:t>Multicast</w:t>
            </w:r>
            <w:proofErr w:type="spellEnd"/>
          </w:p>
        </w:tc>
      </w:tr>
      <w:tr w:rsidR="00CD12F6" w:rsidRPr="003B140A" w14:paraId="31D62D00"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720" w:type="dxa"/>
            <w:noWrap/>
            <w:vAlign w:val="center"/>
          </w:tcPr>
          <w:p w14:paraId="50DF6AA1"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E</w:t>
            </w:r>
          </w:p>
        </w:tc>
        <w:tc>
          <w:tcPr>
            <w:tcW w:w="2677" w:type="dxa"/>
            <w:noWrap/>
            <w:vAlign w:val="center"/>
          </w:tcPr>
          <w:p w14:paraId="260A81A6"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240.0.0.0 – 255.255.255.255</w:t>
            </w:r>
          </w:p>
        </w:tc>
        <w:tc>
          <w:tcPr>
            <w:tcW w:w="1560" w:type="dxa"/>
            <w:noWrap/>
            <w:vAlign w:val="center"/>
          </w:tcPr>
          <w:p w14:paraId="7C1C8B01"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559" w:type="dxa"/>
            <w:noWrap/>
            <w:vAlign w:val="center"/>
          </w:tcPr>
          <w:p w14:paraId="6E0D8D10"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417" w:type="dxa"/>
            <w:noWrap/>
            <w:vAlign w:val="center"/>
          </w:tcPr>
          <w:p w14:paraId="18E987A4"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No aplica</w:t>
            </w:r>
          </w:p>
        </w:tc>
        <w:tc>
          <w:tcPr>
            <w:tcW w:w="1877" w:type="dxa"/>
            <w:noWrap/>
            <w:vAlign w:val="center"/>
          </w:tcPr>
          <w:p w14:paraId="5205568C"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Investigación</w:t>
            </w:r>
          </w:p>
        </w:tc>
      </w:tr>
      <w:tr w:rsidR="00CD12F6" w:rsidRPr="003B140A" w14:paraId="0006EDDC" w14:textId="77777777" w:rsidTr="00071A68">
        <w:trPr>
          <w:trHeight w:val="209"/>
        </w:trPr>
        <w:tc>
          <w:tcPr>
            <w:cnfStyle w:val="001000000000" w:firstRow="0" w:lastRow="0" w:firstColumn="1" w:lastColumn="0" w:oddVBand="0" w:evenVBand="0" w:oddHBand="0" w:evenHBand="0" w:firstRowFirstColumn="0" w:firstRowLastColumn="0" w:lastRowFirstColumn="0" w:lastRowLastColumn="0"/>
            <w:tcW w:w="3397" w:type="dxa"/>
            <w:gridSpan w:val="2"/>
            <w:noWrap/>
            <w:vAlign w:val="center"/>
          </w:tcPr>
          <w:p w14:paraId="0089214F" w14:textId="77777777" w:rsidR="00CD12F6" w:rsidRPr="003B140A" w:rsidRDefault="00CD12F6" w:rsidP="00071A68">
            <w:pPr>
              <w:spacing w:after="0" w:line="240" w:lineRule="auto"/>
              <w:jc w:val="center"/>
              <w:rPr>
                <w:rFonts w:eastAsia="Times New Roman" w:cs="Calibri"/>
                <w:color w:val="000000"/>
                <w:lang w:eastAsia="es-CO"/>
              </w:rPr>
            </w:pPr>
            <w:r w:rsidRPr="003B140A">
              <w:rPr>
                <w:rFonts w:eastAsia="Times New Roman" w:cs="Calibri"/>
                <w:color w:val="000000"/>
                <w:lang w:eastAsia="es-CO"/>
              </w:rPr>
              <w:t>127.0.0.0 – 127.255.255.255</w:t>
            </w:r>
          </w:p>
        </w:tc>
        <w:tc>
          <w:tcPr>
            <w:tcW w:w="1560" w:type="dxa"/>
            <w:noWrap/>
            <w:vAlign w:val="center"/>
          </w:tcPr>
          <w:p w14:paraId="27CF920B"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255.0.0.0</w:t>
            </w:r>
          </w:p>
        </w:tc>
        <w:tc>
          <w:tcPr>
            <w:tcW w:w="4853" w:type="dxa"/>
            <w:gridSpan w:val="3"/>
            <w:noWrap/>
            <w:vAlign w:val="center"/>
          </w:tcPr>
          <w:p w14:paraId="61226844" w14:textId="77777777" w:rsidR="00CD12F6" w:rsidRPr="003B140A" w:rsidRDefault="00CD12F6" w:rsidP="00071A6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lang w:eastAsia="es-CO"/>
              </w:rPr>
            </w:pPr>
            <w:r w:rsidRPr="003B140A">
              <w:rPr>
                <w:rFonts w:eastAsia="Times New Roman" w:cs="Calibri"/>
                <w:color w:val="000000"/>
                <w:lang w:eastAsia="es-CO"/>
              </w:rPr>
              <w:t xml:space="preserve">Reservadas como direcciones de </w:t>
            </w:r>
            <w:proofErr w:type="spellStart"/>
            <w:r w:rsidRPr="003B140A">
              <w:rPr>
                <w:rFonts w:eastAsia="Times New Roman" w:cs="Calibri"/>
                <w:color w:val="000000"/>
                <w:lang w:eastAsia="es-CO"/>
              </w:rPr>
              <w:t>Loopback</w:t>
            </w:r>
            <w:proofErr w:type="spellEnd"/>
            <w:r w:rsidRPr="003B140A">
              <w:rPr>
                <w:rFonts w:eastAsia="Times New Roman" w:cs="Calibri"/>
                <w:color w:val="000000"/>
                <w:lang w:eastAsia="es-CO"/>
              </w:rPr>
              <w:t xml:space="preserve"> y no se utilizan en redes</w:t>
            </w:r>
          </w:p>
        </w:tc>
      </w:tr>
    </w:tbl>
    <w:p w14:paraId="24DFB0FE" w14:textId="77777777" w:rsidR="00CD12F6" w:rsidRPr="003B140A" w:rsidRDefault="00CD12F6" w:rsidP="00CD12F6">
      <w:pPr>
        <w:spacing w:after="0" w:line="240" w:lineRule="auto"/>
        <w:jc w:val="both"/>
        <w:rPr>
          <w:rFonts w:cs="Calibri"/>
          <w:color w:val="000000" w:themeColor="text1"/>
        </w:rPr>
      </w:pPr>
    </w:p>
    <w:p w14:paraId="053CBB78" w14:textId="77777777" w:rsidR="00894BBF" w:rsidRPr="003B140A" w:rsidRDefault="00894BBF" w:rsidP="00CD12F6">
      <w:pPr>
        <w:spacing w:after="0" w:line="240" w:lineRule="auto"/>
        <w:jc w:val="both"/>
        <w:rPr>
          <w:rFonts w:cs="Calibri"/>
          <w:color w:val="000000" w:themeColor="text1"/>
        </w:rPr>
      </w:pPr>
    </w:p>
    <w:p w14:paraId="7826EA27" w14:textId="61CD6244" w:rsidR="00894BBF" w:rsidRPr="003B140A" w:rsidRDefault="00894BBF" w:rsidP="00894BBF">
      <w:pPr>
        <w:spacing w:after="0" w:line="240" w:lineRule="auto"/>
        <w:jc w:val="center"/>
        <w:rPr>
          <w:rFonts w:cs="Calibri"/>
          <w:color w:val="000000" w:themeColor="text1"/>
        </w:rPr>
      </w:pPr>
      <w:r w:rsidRPr="003B140A">
        <w:rPr>
          <w:noProof/>
        </w:rPr>
        <w:drawing>
          <wp:inline distT="0" distB="0" distL="0" distR="0" wp14:anchorId="1F3FC6DD" wp14:editId="751BE0F7">
            <wp:extent cx="2373345" cy="2272352"/>
            <wp:effectExtent l="0" t="0" r="8255" b="0"/>
            <wp:docPr id="13225530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53028" name=""/>
                    <pic:cNvPicPr/>
                  </pic:nvPicPr>
                  <pic:blipFill>
                    <a:blip r:embed="rId15"/>
                    <a:stretch>
                      <a:fillRect/>
                    </a:stretch>
                  </pic:blipFill>
                  <pic:spPr>
                    <a:xfrm>
                      <a:off x="0" y="0"/>
                      <a:ext cx="2380340" cy="2279049"/>
                    </a:xfrm>
                    <a:prstGeom prst="rect">
                      <a:avLst/>
                    </a:prstGeom>
                  </pic:spPr>
                </pic:pic>
              </a:graphicData>
            </a:graphic>
          </wp:inline>
        </w:drawing>
      </w:r>
    </w:p>
    <w:p w14:paraId="61930004" w14:textId="77777777" w:rsidR="00894BBF" w:rsidRPr="003B140A" w:rsidRDefault="00894BBF" w:rsidP="00CD12F6">
      <w:pPr>
        <w:spacing w:after="0" w:line="240" w:lineRule="auto"/>
        <w:jc w:val="both"/>
        <w:rPr>
          <w:rFonts w:cs="Calibri"/>
          <w:color w:val="000000" w:themeColor="text1"/>
        </w:rPr>
      </w:pPr>
    </w:p>
    <w:p w14:paraId="573F800E" w14:textId="77777777" w:rsidR="00894BBF" w:rsidRPr="003B140A" w:rsidRDefault="00CD12F6" w:rsidP="00CD12F6">
      <w:pPr>
        <w:pStyle w:val="Prrafodelista"/>
        <w:numPr>
          <w:ilvl w:val="0"/>
          <w:numId w:val="8"/>
        </w:numPr>
        <w:spacing w:after="0" w:line="240" w:lineRule="auto"/>
        <w:jc w:val="both"/>
        <w:rPr>
          <w:rFonts w:ascii="Calibri" w:hAnsi="Calibri" w:cs="Calibri"/>
          <w:color w:val="000000" w:themeColor="text1"/>
        </w:rPr>
      </w:pPr>
      <w:r w:rsidRPr="003B140A">
        <w:rPr>
          <w:rFonts w:ascii="Calibri" w:hAnsi="Calibri" w:cs="Calibri"/>
          <w:color w:val="000000" w:themeColor="text1"/>
        </w:rPr>
        <w:t>Realizar un cuadro comparativo sobre el direccionamiento FLSM y VLSM</w:t>
      </w:r>
      <w:r w:rsidR="00894BBF" w:rsidRPr="003B140A">
        <w:rPr>
          <w:rFonts w:ascii="Calibri" w:hAnsi="Calibri" w:cs="Calibri"/>
          <w:color w:val="000000" w:themeColor="text1"/>
        </w:rPr>
        <w:t xml:space="preserve">: </w:t>
      </w:r>
    </w:p>
    <w:p w14:paraId="3495D039" w14:textId="7672CD3C" w:rsidR="00CD12F6" w:rsidRPr="00EB5967" w:rsidRDefault="00894BBF" w:rsidP="00894BBF">
      <w:pPr>
        <w:pStyle w:val="Prrafodelista"/>
        <w:spacing w:after="0" w:line="240" w:lineRule="auto"/>
        <w:jc w:val="both"/>
        <w:rPr>
          <w:rFonts w:ascii="Calibri" w:hAnsi="Calibri" w:cs="Calibri"/>
          <w:color w:val="000000" w:themeColor="text1"/>
        </w:rPr>
      </w:pPr>
      <w:r w:rsidRPr="003B140A">
        <w:rPr>
          <w:rFonts w:ascii="Calibri" w:hAnsi="Calibri" w:cs="Calibri"/>
          <w:color w:val="000000" w:themeColor="text1"/>
        </w:rPr>
        <w:t xml:space="preserve">Características, </w:t>
      </w:r>
      <w:r w:rsidR="00A25C82" w:rsidRPr="003B140A">
        <w:rPr>
          <w:rFonts w:ascii="Calibri" w:hAnsi="Calibri" w:cs="Calibri"/>
          <w:color w:val="000000" w:themeColor="text1"/>
        </w:rPr>
        <w:t>s</w:t>
      </w:r>
      <w:r w:rsidRPr="003B140A">
        <w:rPr>
          <w:rFonts w:ascii="Calibri" w:hAnsi="Calibri" w:cs="Calibri"/>
          <w:color w:val="000000" w:themeColor="text1"/>
        </w:rPr>
        <w:t xml:space="preserve">ignificado, </w:t>
      </w:r>
      <w:r w:rsidR="00A25C82" w:rsidRPr="003B140A">
        <w:rPr>
          <w:rFonts w:ascii="Calibri" w:hAnsi="Calibri" w:cs="Calibri"/>
          <w:color w:val="000000" w:themeColor="text1"/>
        </w:rPr>
        <w:t>e</w:t>
      </w:r>
      <w:r w:rsidRPr="003B140A">
        <w:rPr>
          <w:rFonts w:ascii="Calibri" w:hAnsi="Calibri" w:cs="Calibri"/>
          <w:color w:val="000000" w:themeColor="text1"/>
        </w:rPr>
        <w:t xml:space="preserve">ficiencia en el uso de </w:t>
      </w:r>
      <w:proofErr w:type="spellStart"/>
      <w:r w:rsidRPr="003B140A">
        <w:rPr>
          <w:rFonts w:ascii="Calibri" w:hAnsi="Calibri" w:cs="Calibri"/>
          <w:color w:val="000000" w:themeColor="text1"/>
        </w:rPr>
        <w:t>IPs</w:t>
      </w:r>
      <w:proofErr w:type="spellEnd"/>
      <w:r w:rsidRPr="003B140A">
        <w:rPr>
          <w:rFonts w:ascii="Calibri" w:hAnsi="Calibri" w:cs="Calibri"/>
          <w:color w:val="000000" w:themeColor="text1"/>
        </w:rPr>
        <w:t xml:space="preserve">, </w:t>
      </w:r>
      <w:r w:rsidR="00A25C82" w:rsidRPr="003B140A">
        <w:rPr>
          <w:rFonts w:ascii="Calibri" w:hAnsi="Calibri" w:cs="Calibri"/>
          <w:color w:val="000000" w:themeColor="text1"/>
        </w:rPr>
        <w:t>e</w:t>
      </w:r>
      <w:r w:rsidRPr="003B140A">
        <w:rPr>
          <w:rFonts w:ascii="Calibri" w:hAnsi="Calibri" w:cs="Calibri"/>
          <w:color w:val="000000" w:themeColor="text1"/>
        </w:rPr>
        <w:t>jemplo</w:t>
      </w:r>
      <w:r w:rsidR="00A25C82" w:rsidRPr="003B140A">
        <w:rPr>
          <w:rFonts w:ascii="Calibri" w:hAnsi="Calibri" w:cs="Calibri"/>
          <w:color w:val="000000" w:themeColor="text1"/>
        </w:rPr>
        <w:t>s</w:t>
      </w:r>
      <w:r w:rsidRPr="003B140A">
        <w:rPr>
          <w:rFonts w:ascii="Calibri" w:hAnsi="Calibri" w:cs="Calibri"/>
          <w:color w:val="000000" w:themeColor="text1"/>
        </w:rPr>
        <w:t xml:space="preserve">, </w:t>
      </w:r>
      <w:r w:rsidR="00A25C82" w:rsidRPr="003B140A">
        <w:rPr>
          <w:rFonts w:ascii="Calibri" w:hAnsi="Calibri" w:cs="Calibri"/>
          <w:color w:val="000000" w:themeColor="text1"/>
        </w:rPr>
        <w:t>u</w:t>
      </w:r>
      <w:r w:rsidRPr="003B140A">
        <w:rPr>
          <w:rFonts w:ascii="Calibri" w:hAnsi="Calibri" w:cs="Calibri"/>
          <w:color w:val="000000" w:themeColor="text1"/>
        </w:rPr>
        <w:t>so actual</w:t>
      </w:r>
      <w:r w:rsidR="00CD12F6" w:rsidRPr="00EB5967">
        <w:rPr>
          <w:rFonts w:ascii="Calibri" w:hAnsi="Calibri" w:cs="Calibri"/>
          <w:color w:val="000000" w:themeColor="text1"/>
        </w:rPr>
        <w:t xml:space="preserve"> </w:t>
      </w:r>
    </w:p>
    <w:p w14:paraId="52F0D9A2" w14:textId="77777777" w:rsidR="00CD12F6" w:rsidRPr="00EB5967" w:rsidRDefault="00CD12F6" w:rsidP="00CD12F6">
      <w:pPr>
        <w:spacing w:after="0" w:line="240" w:lineRule="auto"/>
        <w:jc w:val="both"/>
        <w:rPr>
          <w:rFonts w:cs="Calibri"/>
          <w:color w:val="000000" w:themeColor="text1"/>
        </w:rPr>
      </w:pPr>
    </w:p>
    <w:p w14:paraId="7CDA0067" w14:textId="42D090F6" w:rsidR="00CD12F6" w:rsidRPr="006971B2" w:rsidRDefault="00D877FA" w:rsidP="00CD12F6">
      <w:pPr>
        <w:spacing w:after="0" w:line="240" w:lineRule="auto"/>
        <w:jc w:val="both"/>
        <w:rPr>
          <w:rFonts w:cs="Calibri"/>
          <w:color w:val="000000" w:themeColor="text1"/>
        </w:rPr>
      </w:pPr>
      <w:r w:rsidRPr="006971B2">
        <w:rPr>
          <w:rFonts w:cs="Calibri"/>
          <w:b/>
          <w:bCs/>
          <w:color w:val="000000" w:themeColor="text1"/>
        </w:rPr>
        <w:lastRenderedPageBreak/>
        <w:t>Actividad:</w:t>
      </w:r>
      <w:r w:rsidRPr="006971B2">
        <w:rPr>
          <w:rFonts w:cs="Calibri"/>
          <w:color w:val="000000" w:themeColor="text1"/>
        </w:rPr>
        <w:t xml:space="preserve"> </w:t>
      </w:r>
      <w:r w:rsidR="00CD12F6" w:rsidRPr="006971B2">
        <w:rPr>
          <w:rFonts w:cs="Calibri"/>
          <w:color w:val="000000" w:themeColor="text1"/>
        </w:rPr>
        <w:t>Realizar laboratorios</w:t>
      </w:r>
      <w:r w:rsidR="00CD12F6" w:rsidRPr="006971B2">
        <w:rPr>
          <w:rFonts w:cs="Calibri"/>
          <w:b/>
          <w:bCs/>
          <w:color w:val="000000" w:themeColor="text1"/>
        </w:rPr>
        <w:t xml:space="preserve"> </w:t>
      </w:r>
      <w:r w:rsidR="00CD12F6" w:rsidRPr="006971B2">
        <w:rPr>
          <w:rFonts w:cs="Calibri"/>
          <w:color w:val="000000" w:themeColor="text1"/>
        </w:rPr>
        <w:t>de Sub</w:t>
      </w:r>
      <w:r w:rsidR="00A55A3E" w:rsidRPr="006971B2">
        <w:rPr>
          <w:rFonts w:cs="Calibri"/>
          <w:color w:val="000000" w:themeColor="text1"/>
        </w:rPr>
        <w:t>redes,</w:t>
      </w:r>
      <w:r w:rsidR="00CD12F6" w:rsidRPr="006971B2">
        <w:rPr>
          <w:rFonts w:cs="Calibri"/>
          <w:color w:val="000000" w:themeColor="text1"/>
        </w:rPr>
        <w:t xml:space="preserve"> asignados por el Instructor</w:t>
      </w:r>
      <w:r w:rsidRPr="006971B2">
        <w:rPr>
          <w:rFonts w:cs="Calibri"/>
          <w:color w:val="000000" w:themeColor="text1"/>
        </w:rPr>
        <w:t xml:space="preserve"> y entregar las </w:t>
      </w:r>
      <w:r w:rsidR="00A55A3E" w:rsidRPr="006971B2">
        <w:rPr>
          <w:rFonts w:cs="Calibri"/>
          <w:color w:val="000000" w:themeColor="text1"/>
        </w:rPr>
        <w:t xml:space="preserve">respuestas </w:t>
      </w:r>
      <w:r w:rsidRPr="006971B2">
        <w:rPr>
          <w:rFonts w:cs="Calibri"/>
          <w:color w:val="000000" w:themeColor="text1"/>
        </w:rPr>
        <w:t>en el espacio definido.</w:t>
      </w:r>
    </w:p>
    <w:p w14:paraId="524E667A" w14:textId="77777777" w:rsidR="00CD12F6" w:rsidRPr="006971B2" w:rsidRDefault="00CD12F6" w:rsidP="00CD12F6">
      <w:pPr>
        <w:pStyle w:val="Default"/>
        <w:jc w:val="both"/>
        <w:rPr>
          <w:rFonts w:ascii="Calibri" w:hAnsi="Calibri" w:cs="Calibri"/>
          <w:sz w:val="22"/>
          <w:szCs w:val="22"/>
        </w:rPr>
      </w:pPr>
    </w:p>
    <w:p w14:paraId="7B19D041" w14:textId="0B236858" w:rsidR="00B67546" w:rsidRPr="006971B2" w:rsidRDefault="0089479E" w:rsidP="00B67546">
      <w:pPr>
        <w:autoSpaceDE w:val="0"/>
        <w:autoSpaceDN w:val="0"/>
        <w:adjustRightInd w:val="0"/>
        <w:spacing w:after="0" w:line="240" w:lineRule="auto"/>
        <w:rPr>
          <w:rFonts w:cs="Calibri"/>
          <w:b/>
          <w:bCs/>
          <w:color w:val="FF0000"/>
          <w:lang w:eastAsia="es-ES"/>
        </w:rPr>
      </w:pPr>
      <w:r w:rsidRPr="006971B2">
        <w:rPr>
          <w:rFonts w:cs="Calibri"/>
          <w:b/>
          <w:bCs/>
          <w:color w:val="FF0000"/>
          <w:lang w:eastAsia="es-ES"/>
        </w:rPr>
        <w:t xml:space="preserve">ACTIVIDAD </w:t>
      </w:r>
      <w:r w:rsidR="00AF3C29" w:rsidRPr="006971B2">
        <w:rPr>
          <w:rFonts w:cs="Calibri"/>
          <w:b/>
          <w:bCs/>
          <w:color w:val="FF0000"/>
          <w:lang w:eastAsia="es-ES"/>
        </w:rPr>
        <w:t>4</w:t>
      </w:r>
      <w:r w:rsidRPr="006971B2">
        <w:rPr>
          <w:rFonts w:cs="Calibri"/>
          <w:b/>
          <w:bCs/>
          <w:color w:val="FF0000"/>
          <w:lang w:eastAsia="es-ES"/>
        </w:rPr>
        <w:t xml:space="preserve"> – </w:t>
      </w:r>
      <w:r w:rsidR="00B67546" w:rsidRPr="006971B2">
        <w:rPr>
          <w:rFonts w:cs="Calibri"/>
          <w:b/>
          <w:bCs/>
          <w:color w:val="FF0000"/>
          <w:lang w:eastAsia="es-ES"/>
        </w:rPr>
        <w:t>Laboratorio de redes</w:t>
      </w:r>
    </w:p>
    <w:p w14:paraId="395990C6" w14:textId="77777777" w:rsidR="00B67546" w:rsidRPr="006971B2" w:rsidRDefault="00B67546" w:rsidP="00B67546">
      <w:pPr>
        <w:autoSpaceDE w:val="0"/>
        <w:autoSpaceDN w:val="0"/>
        <w:adjustRightInd w:val="0"/>
        <w:spacing w:after="0" w:line="240" w:lineRule="auto"/>
        <w:rPr>
          <w:rFonts w:cs="Calibri"/>
          <w:b/>
          <w:bCs/>
          <w:color w:val="FF0000"/>
          <w:lang w:eastAsia="es-ES"/>
        </w:rPr>
      </w:pPr>
    </w:p>
    <w:p w14:paraId="4FD6452D" w14:textId="285754B6" w:rsidR="00B67546" w:rsidRPr="006971B2" w:rsidRDefault="00B67546" w:rsidP="00B67546">
      <w:pPr>
        <w:autoSpaceDE w:val="0"/>
        <w:autoSpaceDN w:val="0"/>
        <w:adjustRightInd w:val="0"/>
        <w:spacing w:after="0" w:line="240" w:lineRule="auto"/>
        <w:rPr>
          <w:rFonts w:cs="Calibri"/>
          <w:color w:val="000000"/>
          <w:lang w:eastAsia="es-ES"/>
        </w:rPr>
      </w:pPr>
      <w:r w:rsidRPr="006971B2">
        <w:rPr>
          <w:rFonts w:cs="Calibri"/>
          <w:color w:val="000000"/>
          <w:lang w:eastAsia="es-ES"/>
        </w:rPr>
        <w:t xml:space="preserve">Retome el caso de la Clínica presentado en la actividad 4 de la guía 1 e incluya un </w:t>
      </w:r>
      <w:proofErr w:type="spellStart"/>
      <w:r w:rsidRPr="006971B2">
        <w:rPr>
          <w:rFonts w:cs="Calibri"/>
          <w:color w:val="000000"/>
          <w:lang w:eastAsia="es-ES"/>
        </w:rPr>
        <w:t>router</w:t>
      </w:r>
      <w:proofErr w:type="spellEnd"/>
      <w:r w:rsidRPr="006971B2">
        <w:rPr>
          <w:rFonts w:cs="Calibri"/>
          <w:color w:val="000000"/>
          <w:lang w:eastAsia="es-ES"/>
        </w:rPr>
        <w:t xml:space="preserve"> para realizar el enrutamiento entre las subredes. Ahora haga la misma configuración con equipos físicos en el ambiente de formación.</w:t>
      </w:r>
    </w:p>
    <w:p w14:paraId="6A28B3E6" w14:textId="77777777" w:rsidR="00B67546" w:rsidRPr="006971B2" w:rsidRDefault="00B67546" w:rsidP="00B67546">
      <w:pPr>
        <w:autoSpaceDE w:val="0"/>
        <w:autoSpaceDN w:val="0"/>
        <w:adjustRightInd w:val="0"/>
        <w:spacing w:after="0" w:line="240" w:lineRule="auto"/>
        <w:jc w:val="both"/>
        <w:rPr>
          <w:rFonts w:cs="Calibri"/>
          <w:color w:val="000000"/>
          <w:lang w:eastAsia="es-ES"/>
        </w:rPr>
      </w:pPr>
    </w:p>
    <w:p w14:paraId="368A759E" w14:textId="77777777" w:rsidR="00B67546" w:rsidRPr="006971B2" w:rsidRDefault="00B67546" w:rsidP="00B67546">
      <w:pPr>
        <w:autoSpaceDE w:val="0"/>
        <w:autoSpaceDN w:val="0"/>
        <w:adjustRightInd w:val="0"/>
        <w:spacing w:after="0" w:line="240" w:lineRule="auto"/>
        <w:jc w:val="center"/>
        <w:rPr>
          <w:rFonts w:cs="Calibri"/>
          <w:color w:val="000000"/>
          <w:lang w:eastAsia="es-ES"/>
        </w:rPr>
      </w:pPr>
      <w:r w:rsidRPr="006971B2">
        <w:rPr>
          <w:rFonts w:cs="Calibri"/>
          <w:noProof/>
        </w:rPr>
        <w:drawing>
          <wp:inline distT="0" distB="0" distL="0" distR="0" wp14:anchorId="19710CBB" wp14:editId="210215F0">
            <wp:extent cx="4223030" cy="3286125"/>
            <wp:effectExtent l="0" t="0" r="6350" b="0"/>
            <wp:docPr id="692778672" name="Imagen 692778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60" t="30419" r="50963"/>
                    <a:stretch/>
                  </pic:blipFill>
                  <pic:spPr bwMode="auto">
                    <a:xfrm>
                      <a:off x="0" y="0"/>
                      <a:ext cx="4253184" cy="3309589"/>
                    </a:xfrm>
                    <a:prstGeom prst="rect">
                      <a:avLst/>
                    </a:prstGeom>
                    <a:ln>
                      <a:noFill/>
                    </a:ln>
                    <a:extLst>
                      <a:ext uri="{53640926-AAD7-44D8-BBD7-CCE9431645EC}">
                        <a14:shadowObscured xmlns:a14="http://schemas.microsoft.com/office/drawing/2010/main"/>
                      </a:ext>
                    </a:extLst>
                  </pic:spPr>
                </pic:pic>
              </a:graphicData>
            </a:graphic>
          </wp:inline>
        </w:drawing>
      </w:r>
    </w:p>
    <w:p w14:paraId="78CEF9EC" w14:textId="77777777" w:rsidR="00B67546" w:rsidRPr="006971B2" w:rsidRDefault="00B67546" w:rsidP="00B67546">
      <w:pPr>
        <w:autoSpaceDE w:val="0"/>
        <w:autoSpaceDN w:val="0"/>
        <w:adjustRightInd w:val="0"/>
        <w:spacing w:after="0" w:line="240" w:lineRule="auto"/>
        <w:rPr>
          <w:rFonts w:cs="Calibri"/>
          <w:color w:val="000000"/>
          <w:lang w:eastAsia="es-ES"/>
        </w:rPr>
      </w:pPr>
    </w:p>
    <w:p w14:paraId="3756D689" w14:textId="4A66BBBA" w:rsidR="00B67546" w:rsidRPr="00EB5967" w:rsidRDefault="00B67546" w:rsidP="00B67546">
      <w:pPr>
        <w:autoSpaceDE w:val="0"/>
        <w:autoSpaceDN w:val="0"/>
        <w:adjustRightInd w:val="0"/>
        <w:spacing w:after="0" w:line="240" w:lineRule="auto"/>
        <w:jc w:val="both"/>
        <w:rPr>
          <w:rFonts w:cs="Calibri"/>
          <w:lang w:val="es-MX"/>
        </w:rPr>
      </w:pPr>
      <w:r w:rsidRPr="006971B2">
        <w:rPr>
          <w:rFonts w:cs="Calibri"/>
          <w:b/>
          <w:bCs/>
          <w:color w:val="000000"/>
          <w:lang w:eastAsia="es-ES"/>
        </w:rPr>
        <w:t>Entregable</w:t>
      </w:r>
      <w:r w:rsidRPr="006971B2">
        <w:rPr>
          <w:rFonts w:cs="Calibri"/>
          <w:color w:val="000000"/>
          <w:lang w:eastAsia="es-ES"/>
        </w:rPr>
        <w:t xml:space="preserve">: Realizar un </w:t>
      </w:r>
      <w:r w:rsidR="006971B2" w:rsidRPr="006971B2">
        <w:rPr>
          <w:rFonts w:cs="Calibri"/>
          <w:color w:val="000000"/>
          <w:lang w:eastAsia="es-ES"/>
        </w:rPr>
        <w:t xml:space="preserve">documento </w:t>
      </w:r>
      <w:r w:rsidRPr="006971B2">
        <w:rPr>
          <w:rFonts w:cs="Calibri"/>
          <w:color w:val="000000"/>
          <w:lang w:eastAsia="es-ES"/>
        </w:rPr>
        <w:t xml:space="preserve">donde se muestre la configuración utilizada y </w:t>
      </w:r>
      <w:r w:rsidRPr="006971B2">
        <w:rPr>
          <w:rFonts w:cs="Calibri"/>
          <w:lang w:val="es-MX"/>
        </w:rPr>
        <w:t>las pruebas de conectividad entre los diferentes equipos de cada VLAN</w:t>
      </w:r>
      <w:r w:rsidR="00316378">
        <w:rPr>
          <w:rFonts w:cs="Calibri"/>
          <w:lang w:val="es-MX"/>
        </w:rPr>
        <w:t xml:space="preserve">. El </w:t>
      </w:r>
      <w:proofErr w:type="spellStart"/>
      <w:r w:rsidR="00316378">
        <w:rPr>
          <w:rFonts w:cs="Calibri"/>
          <w:lang w:val="es-MX"/>
        </w:rPr>
        <w:t>Instructos</w:t>
      </w:r>
      <w:proofErr w:type="spellEnd"/>
      <w:r w:rsidR="00316378">
        <w:rPr>
          <w:rFonts w:cs="Calibri"/>
          <w:lang w:val="es-MX"/>
        </w:rPr>
        <w:t xml:space="preserve"> hará preguntas para revisar conocimientos.</w:t>
      </w:r>
    </w:p>
    <w:p w14:paraId="2ACA9428" w14:textId="77777777" w:rsidR="0089479E" w:rsidRPr="00EB5967" w:rsidRDefault="0089479E" w:rsidP="0089479E">
      <w:pPr>
        <w:autoSpaceDE w:val="0"/>
        <w:autoSpaceDN w:val="0"/>
        <w:adjustRightInd w:val="0"/>
        <w:spacing w:after="0" w:line="240" w:lineRule="auto"/>
        <w:jc w:val="both"/>
        <w:rPr>
          <w:rFonts w:cs="Calibri"/>
          <w:b/>
          <w:bCs/>
          <w:color w:val="000000"/>
          <w:lang w:val="es-MX" w:eastAsia="es-ES"/>
        </w:rPr>
      </w:pPr>
    </w:p>
    <w:p w14:paraId="22B2A2E7" w14:textId="440E7A22" w:rsidR="0089479E" w:rsidRPr="001330A4" w:rsidRDefault="0089479E" w:rsidP="0089479E">
      <w:pPr>
        <w:autoSpaceDE w:val="0"/>
        <w:autoSpaceDN w:val="0"/>
        <w:adjustRightInd w:val="0"/>
        <w:spacing w:after="0" w:line="240" w:lineRule="auto"/>
        <w:jc w:val="both"/>
        <w:rPr>
          <w:rFonts w:cs="Calibri"/>
          <w:b/>
          <w:bCs/>
          <w:color w:val="000000"/>
          <w:lang w:eastAsia="es-ES"/>
        </w:rPr>
      </w:pPr>
      <w:r w:rsidRPr="001330A4">
        <w:rPr>
          <w:rFonts w:cs="Calibri"/>
          <w:b/>
          <w:bCs/>
          <w:color w:val="000000"/>
          <w:lang w:eastAsia="es-ES"/>
        </w:rPr>
        <w:t xml:space="preserve">ACTIVIDAD </w:t>
      </w:r>
      <w:r w:rsidR="00AF3C29" w:rsidRPr="001330A4">
        <w:rPr>
          <w:rFonts w:cs="Calibri"/>
          <w:b/>
          <w:bCs/>
          <w:color w:val="000000"/>
          <w:lang w:eastAsia="es-ES"/>
        </w:rPr>
        <w:t>5</w:t>
      </w:r>
      <w:r w:rsidRPr="001330A4">
        <w:rPr>
          <w:rFonts w:cs="Calibri"/>
          <w:b/>
          <w:bCs/>
          <w:color w:val="000000"/>
          <w:lang w:eastAsia="es-ES"/>
        </w:rPr>
        <w:t xml:space="preserve"> </w:t>
      </w:r>
      <w:proofErr w:type="gramStart"/>
      <w:r w:rsidRPr="001330A4">
        <w:rPr>
          <w:rFonts w:cs="Calibri"/>
          <w:b/>
          <w:bCs/>
          <w:color w:val="000000"/>
          <w:lang w:eastAsia="es-ES"/>
        </w:rPr>
        <w:t xml:space="preserve">– </w:t>
      </w:r>
      <w:r w:rsidR="00B67546" w:rsidRPr="001330A4">
        <w:rPr>
          <w:rFonts w:cs="Calibri"/>
          <w:b/>
          <w:bCs/>
        </w:rPr>
        <w:t>:</w:t>
      </w:r>
      <w:proofErr w:type="gramEnd"/>
      <w:r w:rsidR="00B67546" w:rsidRPr="001330A4">
        <w:rPr>
          <w:rFonts w:cs="Calibri"/>
        </w:rPr>
        <w:t xml:space="preserve"> Caso de Uso.</w:t>
      </w:r>
    </w:p>
    <w:p w14:paraId="3A202DA4" w14:textId="77777777" w:rsidR="0089479E" w:rsidRPr="001330A4" w:rsidRDefault="0089479E" w:rsidP="0089479E">
      <w:pPr>
        <w:autoSpaceDE w:val="0"/>
        <w:autoSpaceDN w:val="0"/>
        <w:adjustRightInd w:val="0"/>
        <w:spacing w:after="0" w:line="240" w:lineRule="auto"/>
        <w:jc w:val="both"/>
        <w:rPr>
          <w:rFonts w:cs="Calibri"/>
          <w:b/>
          <w:bCs/>
          <w:color w:val="000000"/>
          <w:lang w:eastAsia="es-ES"/>
        </w:rPr>
      </w:pPr>
    </w:p>
    <w:p w14:paraId="6BFE58B9"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Ustedes como administradores de red son los encargados de realizar el direccionamiento IPv4, VLSM, para empresa comercial XYZ, contando con una dirección clase C para dicha distribución y con las siguientes características:</w:t>
      </w:r>
    </w:p>
    <w:p w14:paraId="179EB083" w14:textId="77777777" w:rsidR="00B67546" w:rsidRPr="001330A4" w:rsidRDefault="00B67546" w:rsidP="00B67546">
      <w:pPr>
        <w:pStyle w:val="Default"/>
        <w:jc w:val="both"/>
        <w:rPr>
          <w:rFonts w:ascii="Calibri" w:hAnsi="Calibri" w:cs="Calibri"/>
          <w:sz w:val="22"/>
          <w:szCs w:val="22"/>
        </w:rPr>
      </w:pPr>
    </w:p>
    <w:p w14:paraId="3DE65C72" w14:textId="77777777" w:rsidR="00B67546" w:rsidRPr="001330A4" w:rsidRDefault="00B67546" w:rsidP="00B67546">
      <w:pPr>
        <w:pStyle w:val="Default"/>
        <w:jc w:val="both"/>
        <w:rPr>
          <w:rFonts w:ascii="Calibri" w:hAnsi="Calibri" w:cs="Calibri"/>
          <w:sz w:val="22"/>
          <w:szCs w:val="22"/>
        </w:rPr>
        <w:sectPr w:rsidR="00B67546" w:rsidRPr="001330A4" w:rsidSect="00B67546">
          <w:headerReference w:type="default" r:id="rId17"/>
          <w:footerReference w:type="default" r:id="rId18"/>
          <w:type w:val="continuous"/>
          <w:pgSz w:w="12240" w:h="15840"/>
          <w:pgMar w:top="1779" w:right="1041" w:bottom="1418" w:left="1560" w:header="709" w:footer="709" w:gutter="0"/>
          <w:cols w:space="708"/>
          <w:docGrid w:linePitch="360"/>
        </w:sectPr>
      </w:pPr>
    </w:p>
    <w:p w14:paraId="4975467F"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Investigación: 5 usuarios</w:t>
      </w:r>
    </w:p>
    <w:p w14:paraId="331E621C"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Vigilancia: 24 usuarios</w:t>
      </w:r>
    </w:p>
    <w:p w14:paraId="2FA69C32"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Presidencia: 2 usuarios</w:t>
      </w:r>
    </w:p>
    <w:p w14:paraId="25C303B5"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Ventas: 20 usuarios</w:t>
      </w:r>
    </w:p>
    <w:p w14:paraId="4571EC8D"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Implementación: 38 usuarios</w:t>
      </w:r>
    </w:p>
    <w:p w14:paraId="3E8CC719" w14:textId="77777777" w:rsidR="00B67546" w:rsidRPr="001330A4" w:rsidRDefault="00B67546" w:rsidP="00B67546">
      <w:pPr>
        <w:pStyle w:val="Default"/>
        <w:jc w:val="both"/>
        <w:rPr>
          <w:rFonts w:ascii="Calibri" w:hAnsi="Calibri" w:cs="Calibri"/>
          <w:sz w:val="22"/>
          <w:szCs w:val="22"/>
        </w:rPr>
      </w:pPr>
      <w:r w:rsidRPr="001330A4">
        <w:rPr>
          <w:rFonts w:ascii="Calibri" w:hAnsi="Calibri" w:cs="Calibri"/>
          <w:sz w:val="22"/>
          <w:szCs w:val="22"/>
        </w:rPr>
        <w:t>• Recepción: 2 usuarios</w:t>
      </w:r>
    </w:p>
    <w:p w14:paraId="39BED6CF" w14:textId="77777777" w:rsidR="00B67546" w:rsidRPr="001330A4" w:rsidRDefault="00B67546" w:rsidP="00B67546">
      <w:pPr>
        <w:pStyle w:val="Default"/>
        <w:jc w:val="both"/>
        <w:rPr>
          <w:rFonts w:ascii="Calibri" w:hAnsi="Calibri" w:cs="Calibri"/>
          <w:sz w:val="22"/>
          <w:szCs w:val="22"/>
        </w:rPr>
        <w:sectPr w:rsidR="00B67546" w:rsidRPr="001330A4" w:rsidSect="00B67546">
          <w:type w:val="continuous"/>
          <w:pgSz w:w="12240" w:h="15840"/>
          <w:pgMar w:top="1779" w:right="1041" w:bottom="1418" w:left="1560" w:header="709" w:footer="709" w:gutter="0"/>
          <w:cols w:num="2" w:space="567"/>
          <w:docGrid w:linePitch="360"/>
        </w:sectPr>
      </w:pPr>
      <w:r w:rsidRPr="001330A4">
        <w:rPr>
          <w:rFonts w:ascii="Calibri" w:hAnsi="Calibri" w:cs="Calibri"/>
          <w:sz w:val="22"/>
          <w:szCs w:val="22"/>
        </w:rPr>
        <w:t>• Facturación: 14 usuarios</w:t>
      </w:r>
    </w:p>
    <w:p w14:paraId="69439D09" w14:textId="77777777" w:rsidR="00B67546" w:rsidRPr="001330A4" w:rsidRDefault="00B67546" w:rsidP="00B67546">
      <w:pPr>
        <w:pStyle w:val="Default"/>
        <w:jc w:val="both"/>
        <w:rPr>
          <w:rFonts w:ascii="Calibri" w:hAnsi="Calibri" w:cs="Calibri"/>
          <w:sz w:val="22"/>
          <w:szCs w:val="22"/>
        </w:rPr>
      </w:pPr>
    </w:p>
    <w:p w14:paraId="61EC5A4E" w14:textId="77777777" w:rsidR="00B67546" w:rsidRPr="001330A4" w:rsidRDefault="00B67546" w:rsidP="00B67546">
      <w:pPr>
        <w:pStyle w:val="Default"/>
        <w:jc w:val="both"/>
        <w:rPr>
          <w:rFonts w:ascii="Calibri" w:hAnsi="Calibri" w:cs="Calibri"/>
          <w:sz w:val="22"/>
          <w:szCs w:val="22"/>
          <w:lang w:val="es-MX"/>
        </w:rPr>
      </w:pPr>
      <w:r w:rsidRPr="001330A4">
        <w:rPr>
          <w:rFonts w:ascii="Calibri" w:hAnsi="Calibri" w:cs="Calibri"/>
          <w:sz w:val="22"/>
          <w:szCs w:val="22"/>
        </w:rPr>
        <w:t xml:space="preserve">Realizar laboratorio en </w:t>
      </w:r>
      <w:proofErr w:type="spellStart"/>
      <w:r w:rsidRPr="001330A4">
        <w:rPr>
          <w:rFonts w:ascii="Calibri" w:hAnsi="Calibri" w:cs="Calibri"/>
          <w:sz w:val="22"/>
          <w:szCs w:val="22"/>
        </w:rPr>
        <w:t>packet</w:t>
      </w:r>
      <w:proofErr w:type="spellEnd"/>
      <w:r w:rsidRPr="001330A4">
        <w:rPr>
          <w:rFonts w:ascii="Calibri" w:hAnsi="Calibri" w:cs="Calibri"/>
          <w:sz w:val="22"/>
          <w:szCs w:val="22"/>
        </w:rPr>
        <w:t xml:space="preserve"> </w:t>
      </w:r>
      <w:proofErr w:type="spellStart"/>
      <w:r w:rsidRPr="001330A4">
        <w:rPr>
          <w:rFonts w:ascii="Calibri" w:hAnsi="Calibri" w:cs="Calibri"/>
          <w:sz w:val="22"/>
          <w:szCs w:val="22"/>
        </w:rPr>
        <w:t>tracer</w:t>
      </w:r>
      <w:proofErr w:type="spellEnd"/>
      <w:r w:rsidRPr="001330A4">
        <w:rPr>
          <w:rFonts w:ascii="Calibri" w:hAnsi="Calibri" w:cs="Calibri"/>
          <w:sz w:val="22"/>
          <w:szCs w:val="22"/>
        </w:rPr>
        <w:t xml:space="preserve"> y luego con equipos físicos en el ambiente,</w:t>
      </w:r>
      <w:r w:rsidRPr="001330A4">
        <w:rPr>
          <w:rFonts w:ascii="Calibri" w:hAnsi="Calibri" w:cs="Calibri"/>
          <w:sz w:val="22"/>
          <w:szCs w:val="22"/>
          <w:lang w:val="es-MX"/>
        </w:rPr>
        <w:t xml:space="preserve"> aplicando el Subneteo de redes.</w:t>
      </w:r>
    </w:p>
    <w:p w14:paraId="43513BBA" w14:textId="77777777" w:rsidR="00B67546" w:rsidRPr="001330A4" w:rsidRDefault="00B67546" w:rsidP="00B67546">
      <w:pPr>
        <w:pStyle w:val="Default"/>
        <w:jc w:val="both"/>
        <w:rPr>
          <w:rFonts w:ascii="Calibri" w:hAnsi="Calibri" w:cs="Calibri"/>
          <w:sz w:val="22"/>
          <w:szCs w:val="22"/>
        </w:rPr>
      </w:pPr>
    </w:p>
    <w:p w14:paraId="1E6D1CCC" w14:textId="77777777" w:rsidR="00B67546" w:rsidRPr="001330A4" w:rsidRDefault="00B67546" w:rsidP="00B67546">
      <w:pPr>
        <w:autoSpaceDE w:val="0"/>
        <w:autoSpaceDN w:val="0"/>
        <w:adjustRightInd w:val="0"/>
        <w:spacing w:after="0" w:line="240" w:lineRule="auto"/>
        <w:jc w:val="both"/>
        <w:rPr>
          <w:rFonts w:cs="Calibri"/>
          <w:color w:val="000000"/>
          <w:lang w:eastAsia="es-ES"/>
        </w:rPr>
      </w:pPr>
      <w:r w:rsidRPr="001330A4">
        <w:rPr>
          <w:rFonts w:cs="Calibri"/>
          <w:b/>
          <w:bCs/>
        </w:rPr>
        <w:lastRenderedPageBreak/>
        <w:t xml:space="preserve">Entregable: </w:t>
      </w:r>
      <w:r w:rsidRPr="001330A4">
        <w:rPr>
          <w:rFonts w:cs="Calibri"/>
          <w:lang w:val="es-MX"/>
        </w:rPr>
        <w:t xml:space="preserve">Hacer un video con </w:t>
      </w:r>
      <w:r w:rsidRPr="001330A4">
        <w:rPr>
          <w:rFonts w:cs="Calibri"/>
          <w:color w:val="000000"/>
          <w:lang w:eastAsia="es-ES"/>
        </w:rPr>
        <w:t xml:space="preserve">la configuración completa de la red. </w:t>
      </w:r>
    </w:p>
    <w:p w14:paraId="4A3E1FEB" w14:textId="77777777" w:rsidR="0089479E" w:rsidRPr="001330A4" w:rsidRDefault="0089479E" w:rsidP="0089479E">
      <w:pPr>
        <w:autoSpaceDE w:val="0"/>
        <w:autoSpaceDN w:val="0"/>
        <w:adjustRightInd w:val="0"/>
        <w:spacing w:after="0" w:line="240" w:lineRule="auto"/>
        <w:jc w:val="both"/>
        <w:rPr>
          <w:rFonts w:cs="Calibri"/>
          <w:color w:val="000000"/>
          <w:lang w:eastAsia="es-ES"/>
        </w:rPr>
      </w:pPr>
    </w:p>
    <w:p w14:paraId="4C5B5BDA" w14:textId="77777777" w:rsidR="0089479E" w:rsidRPr="00EB5967" w:rsidRDefault="0089479E" w:rsidP="0089479E">
      <w:pPr>
        <w:autoSpaceDE w:val="0"/>
        <w:autoSpaceDN w:val="0"/>
        <w:adjustRightInd w:val="0"/>
        <w:spacing w:after="0" w:line="240" w:lineRule="auto"/>
        <w:rPr>
          <w:rFonts w:cs="Calibri"/>
          <w:color w:val="000000"/>
          <w:lang w:eastAsia="es-ES"/>
        </w:rPr>
      </w:pPr>
      <w:r w:rsidRPr="001330A4">
        <w:rPr>
          <w:rFonts w:cs="Calibri"/>
          <w:b/>
          <w:bCs/>
          <w:color w:val="000000"/>
          <w:lang w:eastAsia="es-ES"/>
        </w:rPr>
        <w:t xml:space="preserve">Ambiente Requerido: </w:t>
      </w:r>
      <w:r w:rsidRPr="001330A4">
        <w:rPr>
          <w:rFonts w:cs="Calibri"/>
          <w:color w:val="000000"/>
          <w:lang w:eastAsia="es-ES"/>
        </w:rPr>
        <w:t>Ambiente 211 de redes,</w:t>
      </w:r>
      <w:r w:rsidRPr="001330A4">
        <w:rPr>
          <w:rFonts w:cs="Calibri"/>
          <w:b/>
          <w:bCs/>
          <w:color w:val="000000"/>
          <w:lang w:eastAsia="es-ES"/>
        </w:rPr>
        <w:t xml:space="preserve"> </w:t>
      </w:r>
      <w:r w:rsidRPr="001330A4">
        <w:rPr>
          <w:rFonts w:cs="Calibri"/>
          <w:color w:val="000000"/>
          <w:lang w:eastAsia="es-ES"/>
        </w:rPr>
        <w:t xml:space="preserve">Máquinas virtuales, Simulador Cisco </w:t>
      </w:r>
      <w:proofErr w:type="spellStart"/>
      <w:r w:rsidRPr="001330A4">
        <w:rPr>
          <w:rFonts w:cs="Calibri"/>
          <w:color w:val="000000"/>
          <w:lang w:eastAsia="es-ES"/>
        </w:rPr>
        <w:t>Packet</w:t>
      </w:r>
      <w:proofErr w:type="spellEnd"/>
      <w:r w:rsidRPr="001330A4">
        <w:rPr>
          <w:rFonts w:cs="Calibri"/>
          <w:color w:val="000000"/>
          <w:lang w:eastAsia="es-ES"/>
        </w:rPr>
        <w:t xml:space="preserve"> </w:t>
      </w:r>
      <w:proofErr w:type="spellStart"/>
      <w:r w:rsidRPr="001330A4">
        <w:rPr>
          <w:rFonts w:cs="Calibri"/>
          <w:color w:val="000000"/>
          <w:lang w:eastAsia="es-ES"/>
        </w:rPr>
        <w:t>Tracer</w:t>
      </w:r>
      <w:proofErr w:type="spellEnd"/>
      <w:r w:rsidRPr="001330A4">
        <w:rPr>
          <w:rFonts w:cs="Calibri"/>
          <w:color w:val="000000"/>
          <w:lang w:eastAsia="es-ES"/>
        </w:rPr>
        <w:t>, Internet.</w:t>
      </w:r>
    </w:p>
    <w:p w14:paraId="67DFA018" w14:textId="77777777" w:rsidR="0089479E" w:rsidRPr="00EB5967" w:rsidRDefault="0089479E" w:rsidP="0089479E">
      <w:pPr>
        <w:autoSpaceDE w:val="0"/>
        <w:autoSpaceDN w:val="0"/>
        <w:adjustRightInd w:val="0"/>
        <w:spacing w:after="0" w:line="240" w:lineRule="auto"/>
        <w:rPr>
          <w:rFonts w:cs="Calibri"/>
          <w:color w:val="000000"/>
          <w:lang w:eastAsia="es-ES"/>
        </w:rPr>
      </w:pPr>
    </w:p>
    <w:p w14:paraId="090DBA20" w14:textId="77777777" w:rsidR="0089479E" w:rsidRPr="00EB5967" w:rsidRDefault="0089479E" w:rsidP="0089479E">
      <w:pPr>
        <w:spacing w:after="0" w:line="240" w:lineRule="auto"/>
        <w:jc w:val="both"/>
        <w:rPr>
          <w:rFonts w:cs="Calibri"/>
          <w:color w:val="000000" w:themeColor="text1"/>
        </w:rPr>
      </w:pPr>
      <w:r w:rsidRPr="00EB5967">
        <w:rPr>
          <w:rFonts w:cs="Calibri"/>
          <w:b/>
          <w:bCs/>
          <w:color w:val="000000"/>
          <w:lang w:eastAsia="es-ES"/>
        </w:rPr>
        <w:t xml:space="preserve">Materiales: </w:t>
      </w:r>
      <w:r w:rsidRPr="00EB5967">
        <w:rPr>
          <w:rFonts w:cs="Calibri"/>
          <w:color w:val="000000"/>
          <w:lang w:eastAsia="es-ES"/>
        </w:rPr>
        <w:t xml:space="preserve">Computadores, Switches, </w:t>
      </w:r>
      <w:proofErr w:type="spellStart"/>
      <w:r w:rsidRPr="00EB5967">
        <w:rPr>
          <w:rFonts w:cs="Calibri"/>
          <w:color w:val="000000"/>
          <w:lang w:eastAsia="es-ES"/>
        </w:rPr>
        <w:t>Routers</w:t>
      </w:r>
      <w:proofErr w:type="spellEnd"/>
      <w:r w:rsidRPr="00EB5967">
        <w:rPr>
          <w:rFonts w:cs="Calibri"/>
          <w:color w:val="000000"/>
          <w:lang w:eastAsia="es-ES"/>
        </w:rPr>
        <w:t>, cableado UTP, Rack, Herramientas TIC</w:t>
      </w:r>
      <w:r w:rsidRPr="00EB5967">
        <w:rPr>
          <w:rFonts w:cs="Calibri"/>
          <w:color w:val="000000" w:themeColor="text1"/>
        </w:rPr>
        <w:t xml:space="preserve"> – </w:t>
      </w:r>
      <w:proofErr w:type="spellStart"/>
      <w:r w:rsidRPr="00EB5967">
        <w:rPr>
          <w:rFonts w:cs="Calibri"/>
          <w:color w:val="000000" w:themeColor="text1"/>
        </w:rPr>
        <w:t>Packet</w:t>
      </w:r>
      <w:proofErr w:type="spellEnd"/>
      <w:r w:rsidRPr="00EB5967">
        <w:rPr>
          <w:rFonts w:cs="Calibri"/>
          <w:color w:val="000000" w:themeColor="text1"/>
        </w:rPr>
        <w:t xml:space="preserve"> </w:t>
      </w:r>
      <w:proofErr w:type="spellStart"/>
      <w:r w:rsidRPr="00EB5967">
        <w:rPr>
          <w:rFonts w:cs="Calibri"/>
          <w:color w:val="000000" w:themeColor="text1"/>
        </w:rPr>
        <w:t>Tracer</w:t>
      </w:r>
      <w:proofErr w:type="spellEnd"/>
      <w:r w:rsidRPr="00EB5967">
        <w:rPr>
          <w:rFonts w:cs="Calibri"/>
          <w:color w:val="000000" w:themeColor="text1"/>
        </w:rPr>
        <w:t xml:space="preserve"> – Simuladores en la web, Herramientas TIC.</w:t>
      </w:r>
    </w:p>
    <w:p w14:paraId="6EAA0556" w14:textId="77777777" w:rsidR="0089479E" w:rsidRPr="00EB5967" w:rsidRDefault="0089479E" w:rsidP="0089479E">
      <w:pPr>
        <w:spacing w:after="0" w:line="240" w:lineRule="auto"/>
        <w:jc w:val="both"/>
        <w:rPr>
          <w:rFonts w:cs="Calibri"/>
          <w:color w:val="000000" w:themeColor="text1"/>
        </w:rPr>
      </w:pPr>
    </w:p>
    <w:p w14:paraId="42C352DF" w14:textId="63DB8DFB" w:rsidR="00815D58" w:rsidRPr="00EB5967" w:rsidRDefault="00FE7202" w:rsidP="00451A05">
      <w:pPr>
        <w:autoSpaceDE w:val="0"/>
        <w:autoSpaceDN w:val="0"/>
        <w:adjustRightInd w:val="0"/>
        <w:spacing w:after="0" w:line="360" w:lineRule="auto"/>
        <w:jc w:val="both"/>
        <w:rPr>
          <w:rFonts w:cs="Calibri"/>
          <w:b/>
          <w:bCs/>
          <w:color w:val="000000"/>
          <w:lang w:eastAsia="es-ES"/>
        </w:rPr>
      </w:pPr>
      <w:r w:rsidRPr="00EB5967">
        <w:rPr>
          <w:rFonts w:cs="Calibri"/>
          <w:b/>
          <w:bCs/>
          <w:color w:val="000000"/>
          <w:lang w:eastAsia="es-ES"/>
        </w:rPr>
        <w:t xml:space="preserve">3.4 </w:t>
      </w:r>
      <w:r w:rsidR="00815D58" w:rsidRPr="00EB5967">
        <w:rPr>
          <w:rFonts w:cs="Calibri"/>
          <w:b/>
          <w:bCs/>
          <w:color w:val="000000"/>
          <w:lang w:eastAsia="es-ES"/>
        </w:rPr>
        <w:t xml:space="preserve">Actividades </w:t>
      </w:r>
      <w:r w:rsidR="007D4273" w:rsidRPr="00EB5967">
        <w:rPr>
          <w:rFonts w:cs="Calibri"/>
          <w:b/>
          <w:bCs/>
          <w:color w:val="000000"/>
          <w:lang w:eastAsia="es-ES"/>
        </w:rPr>
        <w:t>d</w:t>
      </w:r>
      <w:r w:rsidR="00815D58" w:rsidRPr="00EB5967">
        <w:rPr>
          <w:rFonts w:cs="Calibri"/>
          <w:b/>
          <w:bCs/>
          <w:color w:val="000000"/>
          <w:lang w:eastAsia="es-ES"/>
        </w:rPr>
        <w:t>e Transferencia el Conocimiento:</w:t>
      </w:r>
    </w:p>
    <w:p w14:paraId="3F6C8AC5"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En esta sección vamos a poner en práctica los conocimientos adquiridos durante el desarrollo de la presente</w:t>
      </w:r>
    </w:p>
    <w:p w14:paraId="42147DF5"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guía de formación y vamos a unirlos con nuestros conocimientos previos sobre el análisis de sistemas</w:t>
      </w:r>
    </w:p>
    <w:p w14:paraId="27310A67"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eléctricos. Para lo cual vamos a desarrollar la siguiente actividad.</w:t>
      </w:r>
    </w:p>
    <w:p w14:paraId="1F68E890"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Ambiente requerido: ambiente 212.</w:t>
      </w:r>
    </w:p>
    <w:p w14:paraId="16AE994F"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Estrategias o técnicas didácticas activas: Proyecto</w:t>
      </w:r>
    </w:p>
    <w:p w14:paraId="433C19A1"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 xml:space="preserve">Materiales de formación. Lápiz, Borrador, Cuaderno o agenda de apuntes, software pack </w:t>
      </w:r>
      <w:proofErr w:type="spellStart"/>
      <w:r w:rsidRPr="00EB5967">
        <w:rPr>
          <w:rFonts w:cs="Calibri"/>
          <w:color w:val="000000" w:themeColor="text1"/>
        </w:rPr>
        <w:t>tracert</w:t>
      </w:r>
      <w:proofErr w:type="spellEnd"/>
    </w:p>
    <w:p w14:paraId="73B01C96"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Material de apoyo: Computador, Televisor o proyector, Servicio de Internet</w:t>
      </w:r>
    </w:p>
    <w:p w14:paraId="4645A44C"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Evidencias de aprendizaje: El aprendiz realizara un informe donde presentara las conclusiones y</w:t>
      </w:r>
    </w:p>
    <w:p w14:paraId="78BCD08C" w14:textId="77777777"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resultados obtenidos del análisis de la situación presentada.</w:t>
      </w:r>
    </w:p>
    <w:p w14:paraId="0E366A6B" w14:textId="748E4514" w:rsidR="00936D07" w:rsidRPr="00EB5967" w:rsidRDefault="00936D07" w:rsidP="00936D07">
      <w:pPr>
        <w:autoSpaceDE w:val="0"/>
        <w:autoSpaceDN w:val="0"/>
        <w:adjustRightInd w:val="0"/>
        <w:spacing w:after="0" w:line="360" w:lineRule="auto"/>
        <w:jc w:val="both"/>
        <w:rPr>
          <w:rFonts w:cs="Calibri"/>
          <w:color w:val="000000" w:themeColor="text1"/>
        </w:rPr>
      </w:pPr>
      <w:r w:rsidRPr="00EB5967">
        <w:rPr>
          <w:rFonts w:cs="Calibri"/>
          <w:color w:val="000000" w:themeColor="text1"/>
        </w:rPr>
        <w:t xml:space="preserve">Instrumentos de evaluación: </w:t>
      </w:r>
      <w:r w:rsidR="005570FB" w:rsidRPr="00EB5967">
        <w:rPr>
          <w:rFonts w:cs="Calibri"/>
          <w:color w:val="000000" w:themeColor="text1"/>
        </w:rPr>
        <w:t>Observación directa.</w:t>
      </w:r>
    </w:p>
    <w:p w14:paraId="41CAF45F" w14:textId="168F9CC8" w:rsidR="00F51763" w:rsidRPr="00EB5967" w:rsidRDefault="00F51763">
      <w:pPr>
        <w:spacing w:after="0" w:line="240" w:lineRule="auto"/>
        <w:rPr>
          <w:rFonts w:cs="Calibri"/>
          <w:color w:val="000000"/>
          <w:lang w:eastAsia="es-ES"/>
        </w:rPr>
      </w:pPr>
    </w:p>
    <w:p w14:paraId="09BB763B" w14:textId="6A050B8A" w:rsidR="00B53D0D" w:rsidRPr="00EB5967" w:rsidRDefault="00B53D0D" w:rsidP="00033399">
      <w:pPr>
        <w:spacing w:after="0" w:line="360" w:lineRule="auto"/>
        <w:jc w:val="both"/>
        <w:rPr>
          <w:rFonts w:eastAsiaTheme="majorEastAsia" w:cs="Calibri"/>
          <w:b/>
        </w:rPr>
      </w:pPr>
      <w:r w:rsidRPr="00EB5967">
        <w:rPr>
          <w:rFonts w:cs="Calibri"/>
          <w:b/>
          <w:color w:val="000000" w:themeColor="text1"/>
        </w:rPr>
        <w:t xml:space="preserve">4. </w:t>
      </w:r>
      <w:r w:rsidR="00743A27" w:rsidRPr="00EB5967">
        <w:rPr>
          <w:rFonts w:eastAsiaTheme="majorEastAsia" w:cs="Calibri"/>
          <w:b/>
        </w:rPr>
        <w:t xml:space="preserve">PLANTEAMIENTO DE EVIDENCIAS DE APRENDIZAJE PARA LA EVALUACIÓN EN EL PROCESO FORMATIVO.  </w:t>
      </w:r>
    </w:p>
    <w:tbl>
      <w:tblPr>
        <w:tblStyle w:val="Tablaconcuadrcula"/>
        <w:tblW w:w="10012" w:type="dxa"/>
        <w:tblLayout w:type="fixed"/>
        <w:tblLook w:val="04A0" w:firstRow="1" w:lastRow="0" w:firstColumn="1" w:lastColumn="0" w:noHBand="0" w:noVBand="1"/>
      </w:tblPr>
      <w:tblGrid>
        <w:gridCol w:w="1759"/>
        <w:gridCol w:w="1733"/>
        <w:gridCol w:w="1842"/>
        <w:gridCol w:w="1843"/>
        <w:gridCol w:w="1418"/>
        <w:gridCol w:w="1417"/>
      </w:tblGrid>
      <w:tr w:rsidR="007659AA" w:rsidRPr="00EB5967" w14:paraId="7EF4B68F" w14:textId="77777777" w:rsidTr="003C7611">
        <w:trPr>
          <w:trHeight w:val="464"/>
        </w:trPr>
        <w:tc>
          <w:tcPr>
            <w:tcW w:w="1759" w:type="dxa"/>
            <w:shd w:val="clear" w:color="auto" w:fill="262626" w:themeFill="text1" w:themeFillTint="D9"/>
            <w:vAlign w:val="center"/>
          </w:tcPr>
          <w:p w14:paraId="5DA1453A" w14:textId="6E6E18AE" w:rsidR="007659AA" w:rsidRPr="00EB5967" w:rsidRDefault="007659AA" w:rsidP="00F51763">
            <w:pPr>
              <w:spacing w:line="240" w:lineRule="auto"/>
              <w:jc w:val="center"/>
              <w:rPr>
                <w:rFonts w:cs="Calibri"/>
                <w:bCs/>
                <w:color w:val="FFFFFF" w:themeColor="background1"/>
              </w:rPr>
            </w:pPr>
            <w:r w:rsidRPr="00EB5967">
              <w:rPr>
                <w:rFonts w:cs="Calibri"/>
                <w:bCs/>
                <w:color w:val="FFFFFF" w:themeColor="background1"/>
              </w:rPr>
              <w:t>Fase del proyecto formativo</w:t>
            </w:r>
          </w:p>
        </w:tc>
        <w:tc>
          <w:tcPr>
            <w:tcW w:w="1733" w:type="dxa"/>
            <w:shd w:val="clear" w:color="auto" w:fill="262626" w:themeFill="text1" w:themeFillTint="D9"/>
            <w:vAlign w:val="center"/>
          </w:tcPr>
          <w:p w14:paraId="7DEC9540" w14:textId="1EB6CA92" w:rsidR="007659AA" w:rsidRPr="00EB5967" w:rsidRDefault="00A01D7F" w:rsidP="00F51763">
            <w:pPr>
              <w:spacing w:line="240" w:lineRule="auto"/>
              <w:jc w:val="center"/>
              <w:rPr>
                <w:rFonts w:cs="Calibri"/>
                <w:bCs/>
                <w:color w:val="FFFFFF" w:themeColor="background1"/>
              </w:rPr>
            </w:pPr>
            <w:r w:rsidRPr="00EB5967">
              <w:rPr>
                <w:rFonts w:cs="Calibri"/>
                <w:bCs/>
                <w:color w:val="FFFFFF" w:themeColor="background1"/>
              </w:rPr>
              <w:t>actividad del proyecto formativo</w:t>
            </w:r>
          </w:p>
        </w:tc>
        <w:tc>
          <w:tcPr>
            <w:tcW w:w="1842" w:type="dxa"/>
            <w:shd w:val="clear" w:color="auto" w:fill="262626" w:themeFill="text1" w:themeFillTint="D9"/>
            <w:vAlign w:val="center"/>
          </w:tcPr>
          <w:p w14:paraId="2436F871" w14:textId="64178088" w:rsidR="007659AA" w:rsidRPr="00EB5967" w:rsidRDefault="00A01D7F" w:rsidP="00F51763">
            <w:pPr>
              <w:spacing w:line="240" w:lineRule="auto"/>
              <w:jc w:val="center"/>
              <w:rPr>
                <w:rFonts w:cs="Calibri"/>
                <w:bCs/>
                <w:color w:val="FFFFFF" w:themeColor="background1"/>
              </w:rPr>
            </w:pPr>
            <w:r w:rsidRPr="00EB5967">
              <w:rPr>
                <w:rFonts w:cs="Calibri"/>
                <w:bCs/>
                <w:color w:val="FFFFFF" w:themeColor="background1"/>
              </w:rPr>
              <w:t>actividad de aprendizaje</w:t>
            </w:r>
          </w:p>
        </w:tc>
        <w:tc>
          <w:tcPr>
            <w:tcW w:w="1843" w:type="dxa"/>
            <w:shd w:val="clear" w:color="auto" w:fill="262626" w:themeFill="text1" w:themeFillTint="D9"/>
            <w:vAlign w:val="center"/>
          </w:tcPr>
          <w:p w14:paraId="366AA20D" w14:textId="19C7E207" w:rsidR="007659AA" w:rsidRPr="00EB5967" w:rsidRDefault="007659AA" w:rsidP="00F51763">
            <w:pPr>
              <w:spacing w:line="240" w:lineRule="auto"/>
              <w:jc w:val="center"/>
              <w:rPr>
                <w:rFonts w:cs="Calibri"/>
                <w:bCs/>
                <w:color w:val="FFFFFF" w:themeColor="background1"/>
              </w:rPr>
            </w:pPr>
            <w:r w:rsidRPr="00EB5967">
              <w:rPr>
                <w:rFonts w:cs="Calibri"/>
                <w:bCs/>
                <w:color w:val="FFFFFF" w:themeColor="background1"/>
              </w:rPr>
              <w:t>Evidencias de Aprendizaje</w:t>
            </w:r>
          </w:p>
        </w:tc>
        <w:tc>
          <w:tcPr>
            <w:tcW w:w="1418" w:type="dxa"/>
            <w:shd w:val="clear" w:color="auto" w:fill="262626" w:themeFill="text1" w:themeFillTint="D9"/>
            <w:vAlign w:val="center"/>
          </w:tcPr>
          <w:p w14:paraId="33D7A4C4" w14:textId="77777777" w:rsidR="007659AA" w:rsidRPr="00EB5967" w:rsidRDefault="007659AA" w:rsidP="00F51763">
            <w:pPr>
              <w:spacing w:line="240" w:lineRule="auto"/>
              <w:jc w:val="center"/>
              <w:rPr>
                <w:rFonts w:cs="Calibri"/>
                <w:bCs/>
                <w:color w:val="FFFFFF" w:themeColor="background1"/>
              </w:rPr>
            </w:pPr>
            <w:r w:rsidRPr="00EB5967">
              <w:rPr>
                <w:rFonts w:cs="Calibri"/>
                <w:bCs/>
                <w:color w:val="FFFFFF" w:themeColor="background1"/>
              </w:rPr>
              <w:t>Criterios de Evaluación</w:t>
            </w:r>
          </w:p>
        </w:tc>
        <w:tc>
          <w:tcPr>
            <w:tcW w:w="1417" w:type="dxa"/>
            <w:shd w:val="clear" w:color="auto" w:fill="262626" w:themeFill="text1" w:themeFillTint="D9"/>
            <w:vAlign w:val="center"/>
          </w:tcPr>
          <w:p w14:paraId="72D8B716" w14:textId="77777777" w:rsidR="007659AA" w:rsidRPr="00EB5967" w:rsidRDefault="007659AA" w:rsidP="00F51763">
            <w:pPr>
              <w:spacing w:line="240" w:lineRule="auto"/>
              <w:jc w:val="center"/>
              <w:rPr>
                <w:rFonts w:cs="Calibri"/>
                <w:bCs/>
                <w:color w:val="FFFFFF" w:themeColor="background1"/>
              </w:rPr>
            </w:pPr>
            <w:r w:rsidRPr="00EB5967">
              <w:rPr>
                <w:rFonts w:cs="Calibri"/>
                <w:bCs/>
                <w:color w:val="FFFFFF" w:themeColor="background1"/>
              </w:rPr>
              <w:t>Técnicas e Instrumentos de Evaluación</w:t>
            </w:r>
          </w:p>
        </w:tc>
      </w:tr>
      <w:tr w:rsidR="00671706" w:rsidRPr="00EB5967" w14:paraId="6C5AD036" w14:textId="77777777" w:rsidTr="003C7611">
        <w:trPr>
          <w:trHeight w:val="795"/>
        </w:trPr>
        <w:tc>
          <w:tcPr>
            <w:tcW w:w="1759" w:type="dxa"/>
            <w:vAlign w:val="center"/>
          </w:tcPr>
          <w:p w14:paraId="063B8AAC" w14:textId="1E766C6C" w:rsidR="00671706" w:rsidRPr="00EB5967" w:rsidRDefault="00671706" w:rsidP="00671706">
            <w:pPr>
              <w:spacing w:line="240" w:lineRule="auto"/>
              <w:jc w:val="center"/>
              <w:rPr>
                <w:rFonts w:cs="Calibri"/>
                <w:bCs/>
              </w:rPr>
            </w:pPr>
            <w:r w:rsidRPr="00EB5967">
              <w:rPr>
                <w:rFonts w:cs="Calibri"/>
                <w:bCs/>
              </w:rPr>
              <w:t>PLANEACIÓN</w:t>
            </w:r>
          </w:p>
        </w:tc>
        <w:tc>
          <w:tcPr>
            <w:tcW w:w="1733" w:type="dxa"/>
          </w:tcPr>
          <w:p w14:paraId="5DBB9CA8" w14:textId="77777777" w:rsidR="006C4C03" w:rsidRPr="00EB5967" w:rsidRDefault="006C4C03" w:rsidP="00671706">
            <w:pPr>
              <w:spacing w:line="240" w:lineRule="auto"/>
              <w:rPr>
                <w:rFonts w:cs="Calibri"/>
                <w:bCs/>
              </w:rPr>
            </w:pPr>
          </w:p>
          <w:p w14:paraId="1B16E9CA" w14:textId="77777777" w:rsidR="006C4C03" w:rsidRPr="00EB5967" w:rsidRDefault="006C4C03" w:rsidP="00671706">
            <w:pPr>
              <w:spacing w:line="240" w:lineRule="auto"/>
              <w:rPr>
                <w:rFonts w:cs="Calibri"/>
                <w:bCs/>
              </w:rPr>
            </w:pPr>
          </w:p>
          <w:p w14:paraId="63DD7897" w14:textId="77777777" w:rsidR="006C4C03" w:rsidRPr="00EB5967" w:rsidRDefault="006C4C03" w:rsidP="00671706">
            <w:pPr>
              <w:spacing w:line="240" w:lineRule="auto"/>
              <w:rPr>
                <w:rFonts w:cs="Calibri"/>
                <w:bCs/>
              </w:rPr>
            </w:pPr>
          </w:p>
          <w:p w14:paraId="2EE119FB" w14:textId="77777777" w:rsidR="006C4C03" w:rsidRPr="00EB5967" w:rsidRDefault="006C4C03" w:rsidP="00671706">
            <w:pPr>
              <w:spacing w:line="240" w:lineRule="auto"/>
              <w:rPr>
                <w:rFonts w:cs="Calibri"/>
                <w:bCs/>
              </w:rPr>
            </w:pPr>
          </w:p>
          <w:p w14:paraId="1F9D6F96" w14:textId="77777777" w:rsidR="006C4C03" w:rsidRPr="00EB5967" w:rsidRDefault="006C4C03" w:rsidP="00671706">
            <w:pPr>
              <w:spacing w:line="240" w:lineRule="auto"/>
              <w:rPr>
                <w:rFonts w:cs="Calibri"/>
                <w:bCs/>
              </w:rPr>
            </w:pPr>
          </w:p>
          <w:p w14:paraId="10C2FE69" w14:textId="77777777" w:rsidR="006C4C03" w:rsidRPr="00EB5967" w:rsidRDefault="006C4C03" w:rsidP="00671706">
            <w:pPr>
              <w:spacing w:line="240" w:lineRule="auto"/>
              <w:rPr>
                <w:rFonts w:cs="Calibri"/>
                <w:bCs/>
              </w:rPr>
            </w:pPr>
          </w:p>
          <w:p w14:paraId="510D7E58" w14:textId="77777777" w:rsidR="006C4C03" w:rsidRPr="00EB5967" w:rsidRDefault="006C4C03" w:rsidP="00671706">
            <w:pPr>
              <w:spacing w:line="240" w:lineRule="auto"/>
              <w:rPr>
                <w:rFonts w:cs="Calibri"/>
                <w:bCs/>
              </w:rPr>
            </w:pPr>
          </w:p>
          <w:p w14:paraId="3543A76D" w14:textId="23A6CCDA" w:rsidR="00671706" w:rsidRPr="00EB5967" w:rsidRDefault="00E66C66" w:rsidP="00671706">
            <w:pPr>
              <w:spacing w:line="240" w:lineRule="auto"/>
              <w:rPr>
                <w:rFonts w:cs="Calibri"/>
                <w:bCs/>
              </w:rPr>
            </w:pPr>
            <w:r w:rsidRPr="00EB5967">
              <w:rPr>
                <w:rFonts w:cs="Calibri"/>
                <w:bCs/>
              </w:rPr>
              <w:t xml:space="preserve">Diseñar la </w:t>
            </w:r>
            <w:proofErr w:type="gramStart"/>
            <w:r w:rsidRPr="00EB5967">
              <w:rPr>
                <w:rFonts w:cs="Calibri"/>
                <w:bCs/>
              </w:rPr>
              <w:t>estructura  de</w:t>
            </w:r>
            <w:proofErr w:type="gramEnd"/>
            <w:r w:rsidRPr="00EB5967">
              <w:rPr>
                <w:rFonts w:cs="Calibri"/>
                <w:bCs/>
              </w:rPr>
              <w:t xml:space="preserve"> los dispositivos </w:t>
            </w:r>
            <w:r w:rsidRPr="00EB5967">
              <w:rPr>
                <w:rFonts w:cs="Calibri"/>
                <w:bCs/>
              </w:rPr>
              <w:lastRenderedPageBreak/>
              <w:t>de interconexión de la red de datos de acuerdo con las necesidades del cliente</w:t>
            </w:r>
          </w:p>
        </w:tc>
        <w:tc>
          <w:tcPr>
            <w:tcW w:w="1842" w:type="dxa"/>
          </w:tcPr>
          <w:p w14:paraId="6AC91E90" w14:textId="77777777" w:rsidR="006C4C03" w:rsidRPr="00EB5967" w:rsidRDefault="006C4C03" w:rsidP="00671706">
            <w:pPr>
              <w:spacing w:line="240" w:lineRule="auto"/>
              <w:jc w:val="both"/>
              <w:rPr>
                <w:rFonts w:cs="Calibri"/>
                <w:bCs/>
              </w:rPr>
            </w:pPr>
          </w:p>
          <w:p w14:paraId="48F9E246" w14:textId="77777777" w:rsidR="006C4C03" w:rsidRPr="00EB5967" w:rsidRDefault="006C4C03" w:rsidP="00671706">
            <w:pPr>
              <w:spacing w:line="240" w:lineRule="auto"/>
              <w:jc w:val="both"/>
              <w:rPr>
                <w:rFonts w:cs="Calibri"/>
                <w:bCs/>
              </w:rPr>
            </w:pPr>
          </w:p>
          <w:p w14:paraId="526AF480" w14:textId="77777777" w:rsidR="006C4C03" w:rsidRPr="00EB5967" w:rsidRDefault="006C4C03" w:rsidP="00671706">
            <w:pPr>
              <w:spacing w:line="240" w:lineRule="auto"/>
              <w:jc w:val="both"/>
              <w:rPr>
                <w:rFonts w:cs="Calibri"/>
                <w:bCs/>
              </w:rPr>
            </w:pPr>
          </w:p>
          <w:p w14:paraId="713ADE0E" w14:textId="77777777" w:rsidR="006C4C03" w:rsidRPr="00EB5967" w:rsidRDefault="006C4C03" w:rsidP="00671706">
            <w:pPr>
              <w:spacing w:line="240" w:lineRule="auto"/>
              <w:jc w:val="both"/>
              <w:rPr>
                <w:rFonts w:cs="Calibri"/>
                <w:bCs/>
              </w:rPr>
            </w:pPr>
          </w:p>
          <w:p w14:paraId="2CA788C9" w14:textId="77777777" w:rsidR="006C4C03" w:rsidRPr="00EB5967" w:rsidRDefault="006C4C03" w:rsidP="00671706">
            <w:pPr>
              <w:spacing w:line="240" w:lineRule="auto"/>
              <w:jc w:val="both"/>
              <w:rPr>
                <w:rFonts w:cs="Calibri"/>
                <w:bCs/>
              </w:rPr>
            </w:pPr>
          </w:p>
          <w:p w14:paraId="1071F645" w14:textId="77777777" w:rsidR="006C4C03" w:rsidRPr="00EB5967" w:rsidRDefault="006C4C03" w:rsidP="00671706">
            <w:pPr>
              <w:spacing w:line="240" w:lineRule="auto"/>
              <w:jc w:val="both"/>
              <w:rPr>
                <w:rFonts w:cs="Calibri"/>
                <w:bCs/>
              </w:rPr>
            </w:pPr>
          </w:p>
          <w:p w14:paraId="7F7ACA40" w14:textId="32375984" w:rsidR="00671706" w:rsidRPr="00EB5967" w:rsidRDefault="003C7611" w:rsidP="00671706">
            <w:pPr>
              <w:spacing w:line="240" w:lineRule="auto"/>
              <w:jc w:val="both"/>
              <w:rPr>
                <w:rFonts w:cs="Calibri"/>
                <w:bCs/>
              </w:rPr>
            </w:pPr>
            <w:r w:rsidRPr="00EB5967">
              <w:rPr>
                <w:rFonts w:cs="Calibri"/>
                <w:bCs/>
              </w:rPr>
              <w:t xml:space="preserve">Configurar los equipos activos </w:t>
            </w:r>
            <w:proofErr w:type="spellStart"/>
            <w:r w:rsidRPr="00EB5967">
              <w:rPr>
                <w:rFonts w:cs="Calibri"/>
                <w:bCs/>
              </w:rPr>
              <w:t>interconexion</w:t>
            </w:r>
            <w:proofErr w:type="spellEnd"/>
            <w:r w:rsidRPr="00EB5967">
              <w:rPr>
                <w:rFonts w:cs="Calibri"/>
                <w:bCs/>
              </w:rPr>
              <w:t xml:space="preserve"> </w:t>
            </w:r>
            <w:proofErr w:type="gramStart"/>
            <w:r w:rsidRPr="00EB5967">
              <w:rPr>
                <w:rFonts w:cs="Calibri"/>
                <w:bCs/>
              </w:rPr>
              <w:t>de acuerdo a</w:t>
            </w:r>
            <w:proofErr w:type="gramEnd"/>
            <w:r w:rsidRPr="00EB5967">
              <w:rPr>
                <w:rFonts w:cs="Calibri"/>
                <w:bCs/>
              </w:rPr>
              <w:t xml:space="preserve"> los protocolos, </w:t>
            </w:r>
            <w:proofErr w:type="spellStart"/>
            <w:r w:rsidRPr="00EB5967">
              <w:rPr>
                <w:rFonts w:cs="Calibri"/>
                <w:bCs/>
              </w:rPr>
              <w:lastRenderedPageBreak/>
              <w:t>estandares</w:t>
            </w:r>
            <w:proofErr w:type="spellEnd"/>
            <w:r w:rsidRPr="00EB5967">
              <w:rPr>
                <w:rFonts w:cs="Calibri"/>
                <w:bCs/>
              </w:rPr>
              <w:t xml:space="preserve"> y requisitos que garanticen el cumplimiento al diseño preestablecido</w:t>
            </w:r>
          </w:p>
        </w:tc>
        <w:tc>
          <w:tcPr>
            <w:tcW w:w="1843" w:type="dxa"/>
            <w:vAlign w:val="center"/>
          </w:tcPr>
          <w:p w14:paraId="107AADEB" w14:textId="37E54345" w:rsidR="009B3873" w:rsidRPr="00EB5967" w:rsidRDefault="009B3873" w:rsidP="009B3873">
            <w:pPr>
              <w:spacing w:line="240" w:lineRule="auto"/>
              <w:jc w:val="center"/>
              <w:rPr>
                <w:rFonts w:cs="Calibri"/>
                <w:color w:val="000000"/>
                <w:lang w:eastAsia="es-ES"/>
              </w:rPr>
            </w:pPr>
            <w:r w:rsidRPr="00EB5967">
              <w:rPr>
                <w:rFonts w:cs="Calibri"/>
                <w:b/>
                <w:bCs/>
                <w:color w:val="000000"/>
                <w:lang w:eastAsia="es-ES"/>
              </w:rPr>
              <w:lastRenderedPageBreak/>
              <w:t>•</w:t>
            </w:r>
            <w:r w:rsidRPr="00EB5967">
              <w:rPr>
                <w:rFonts w:cs="Calibri"/>
                <w:color w:val="000000"/>
                <w:lang w:eastAsia="es-ES"/>
              </w:rPr>
              <w:t>Elabora un mapa mental para cada uno de los capítulos.</w:t>
            </w:r>
          </w:p>
          <w:p w14:paraId="4D6ED53B" w14:textId="04715543" w:rsidR="009B3873" w:rsidRPr="00EB5967" w:rsidRDefault="009B3873" w:rsidP="009B3873">
            <w:pPr>
              <w:spacing w:line="240" w:lineRule="auto"/>
              <w:jc w:val="center"/>
              <w:rPr>
                <w:rFonts w:cs="Calibri"/>
                <w:color w:val="000000"/>
                <w:lang w:eastAsia="es-ES"/>
              </w:rPr>
            </w:pPr>
            <w:r w:rsidRPr="00EB5967">
              <w:rPr>
                <w:rFonts w:cs="Calibri"/>
                <w:color w:val="000000"/>
                <w:lang w:eastAsia="es-ES"/>
              </w:rPr>
              <w:t xml:space="preserve">Realizar la Práctica de laboratorio 10.4.4: “Laboratorio: Armar una red con un switch y un </w:t>
            </w:r>
            <w:proofErr w:type="spellStart"/>
            <w:r w:rsidRPr="00EB5967">
              <w:rPr>
                <w:rFonts w:cs="Calibri"/>
                <w:color w:val="000000"/>
                <w:lang w:eastAsia="es-ES"/>
              </w:rPr>
              <w:t>router</w:t>
            </w:r>
            <w:proofErr w:type="spellEnd"/>
            <w:r w:rsidRPr="00EB5967">
              <w:rPr>
                <w:rFonts w:cs="Calibri"/>
                <w:color w:val="000000"/>
                <w:lang w:eastAsia="es-ES"/>
              </w:rPr>
              <w:t>” con los equipos físicos en el ambiente.</w:t>
            </w:r>
          </w:p>
          <w:p w14:paraId="2FF70F80" w14:textId="6564D32A" w:rsidR="009B3873" w:rsidRPr="00EB5967" w:rsidRDefault="009B3873" w:rsidP="009B3873">
            <w:pPr>
              <w:spacing w:line="240" w:lineRule="auto"/>
              <w:jc w:val="center"/>
              <w:rPr>
                <w:rFonts w:cs="Calibri"/>
                <w:color w:val="000000"/>
                <w:lang w:eastAsia="es-ES"/>
              </w:rPr>
            </w:pPr>
            <w:r w:rsidRPr="00EB5967">
              <w:rPr>
                <w:rFonts w:cs="Calibri"/>
                <w:color w:val="000000"/>
                <w:lang w:eastAsia="es-ES"/>
              </w:rPr>
              <w:lastRenderedPageBreak/>
              <w:t>Realizar la documentación del modelo de simulación</w:t>
            </w:r>
          </w:p>
          <w:p w14:paraId="341A7DE3" w14:textId="77777777" w:rsidR="009B3873" w:rsidRPr="00EB5967" w:rsidRDefault="009B3873" w:rsidP="009B3873">
            <w:pPr>
              <w:spacing w:line="240" w:lineRule="auto"/>
              <w:jc w:val="center"/>
              <w:rPr>
                <w:rFonts w:cs="Calibri"/>
                <w:color w:val="000000"/>
                <w:lang w:eastAsia="es-ES"/>
              </w:rPr>
            </w:pPr>
            <w:r w:rsidRPr="00EB5967">
              <w:rPr>
                <w:rFonts w:cs="Calibri"/>
                <w:color w:val="000000"/>
                <w:lang w:eastAsia="es-ES"/>
              </w:rPr>
              <w:t xml:space="preserve">video simulación </w:t>
            </w:r>
          </w:p>
          <w:p w14:paraId="24ADE84C" w14:textId="29F1AF77" w:rsidR="00671706" w:rsidRPr="00EB5967" w:rsidRDefault="009B3873" w:rsidP="009B3873">
            <w:pPr>
              <w:spacing w:line="240" w:lineRule="auto"/>
              <w:jc w:val="center"/>
              <w:rPr>
                <w:rFonts w:cs="Calibri"/>
                <w:bCs/>
              </w:rPr>
            </w:pPr>
            <w:r w:rsidRPr="00EB5967">
              <w:rPr>
                <w:rFonts w:cs="Calibri"/>
                <w:color w:val="000000"/>
                <w:lang w:eastAsia="es-ES"/>
              </w:rPr>
              <w:t>Subredes IP</w:t>
            </w:r>
          </w:p>
        </w:tc>
        <w:tc>
          <w:tcPr>
            <w:tcW w:w="1418" w:type="dxa"/>
          </w:tcPr>
          <w:p w14:paraId="7142EF96" w14:textId="77777777" w:rsidR="003C7611" w:rsidRPr="00EB5967" w:rsidRDefault="003C7611" w:rsidP="003C7611">
            <w:pPr>
              <w:spacing w:line="240" w:lineRule="auto"/>
              <w:rPr>
                <w:rFonts w:cs="Calibri"/>
                <w:bCs/>
              </w:rPr>
            </w:pPr>
            <w:r w:rsidRPr="00EB5967">
              <w:rPr>
                <w:rFonts w:cs="Calibri"/>
                <w:bCs/>
              </w:rPr>
              <w:lastRenderedPageBreak/>
              <w:t xml:space="preserve">• Configura los parámetros de direccionamiento </w:t>
            </w:r>
            <w:proofErr w:type="spellStart"/>
            <w:r w:rsidRPr="00EB5967">
              <w:rPr>
                <w:rFonts w:cs="Calibri"/>
                <w:bCs/>
              </w:rPr>
              <w:t>ip</w:t>
            </w:r>
            <w:proofErr w:type="spellEnd"/>
            <w:r w:rsidRPr="00EB5967">
              <w:rPr>
                <w:rFonts w:cs="Calibri"/>
                <w:bCs/>
              </w:rPr>
              <w:t xml:space="preserve"> y de traducción de direcciones de red, según las especificaciones de la solución.</w:t>
            </w:r>
          </w:p>
          <w:p w14:paraId="2FEE5078" w14:textId="77777777" w:rsidR="003C7611" w:rsidRPr="00EB5967" w:rsidRDefault="003C7611" w:rsidP="003C7611">
            <w:pPr>
              <w:spacing w:line="240" w:lineRule="auto"/>
              <w:rPr>
                <w:rFonts w:cs="Calibri"/>
                <w:bCs/>
              </w:rPr>
            </w:pPr>
            <w:r w:rsidRPr="00EB5967">
              <w:rPr>
                <w:rFonts w:cs="Calibri"/>
                <w:bCs/>
              </w:rPr>
              <w:lastRenderedPageBreak/>
              <w:t xml:space="preserve">• Configura </w:t>
            </w:r>
            <w:proofErr w:type="spellStart"/>
            <w:r w:rsidRPr="00EB5967">
              <w:rPr>
                <w:rFonts w:cs="Calibri"/>
                <w:bCs/>
              </w:rPr>
              <w:t>Vlan</w:t>
            </w:r>
            <w:proofErr w:type="spellEnd"/>
            <w:r w:rsidRPr="00EB5967">
              <w:rPr>
                <w:rFonts w:cs="Calibri"/>
                <w:bCs/>
              </w:rPr>
              <w:t>, identificando las ventajas, los tipos y protocolos especificados en la solución.</w:t>
            </w:r>
          </w:p>
          <w:p w14:paraId="6491D28D" w14:textId="77777777" w:rsidR="003C7611" w:rsidRPr="00EB5967" w:rsidRDefault="003C7611" w:rsidP="003C7611">
            <w:pPr>
              <w:spacing w:line="240" w:lineRule="auto"/>
              <w:rPr>
                <w:rFonts w:cs="Calibri"/>
                <w:bCs/>
              </w:rPr>
            </w:pPr>
            <w:r w:rsidRPr="00EB5967">
              <w:rPr>
                <w:rFonts w:cs="Calibri"/>
                <w:bCs/>
              </w:rPr>
              <w:t>• Configura rutas estáticas, protocolos de enrutamiento dinámico y rutas por defecto, para optimizar el tráfico de datos.</w:t>
            </w:r>
          </w:p>
          <w:p w14:paraId="49474596" w14:textId="77777777" w:rsidR="003C7611" w:rsidRPr="00EB5967" w:rsidRDefault="003C7611" w:rsidP="003C7611">
            <w:pPr>
              <w:spacing w:line="240" w:lineRule="auto"/>
              <w:rPr>
                <w:rFonts w:cs="Calibri"/>
                <w:bCs/>
              </w:rPr>
            </w:pPr>
            <w:r w:rsidRPr="00EB5967">
              <w:rPr>
                <w:rFonts w:cs="Calibri"/>
                <w:bCs/>
              </w:rPr>
              <w:t xml:space="preserve">• Configura tecnologías </w:t>
            </w:r>
            <w:proofErr w:type="spellStart"/>
            <w:r w:rsidRPr="00EB5967">
              <w:rPr>
                <w:rFonts w:cs="Calibri"/>
                <w:bCs/>
              </w:rPr>
              <w:t>wan</w:t>
            </w:r>
            <w:proofErr w:type="spellEnd"/>
            <w:r w:rsidRPr="00EB5967">
              <w:rPr>
                <w:rFonts w:cs="Calibri"/>
                <w:bCs/>
              </w:rPr>
              <w:t>, para garantizar la comunicación y el acceso a los servicios y recursos.</w:t>
            </w:r>
          </w:p>
          <w:p w14:paraId="3EB56694" w14:textId="4E456794" w:rsidR="00671706" w:rsidRPr="00EB5967" w:rsidRDefault="003C7611" w:rsidP="003C7611">
            <w:pPr>
              <w:spacing w:line="240" w:lineRule="auto"/>
              <w:rPr>
                <w:rFonts w:cs="Calibri"/>
                <w:bCs/>
              </w:rPr>
            </w:pPr>
            <w:r w:rsidRPr="00EB5967">
              <w:rPr>
                <w:rFonts w:cs="Calibri"/>
                <w:bCs/>
              </w:rPr>
              <w:t>• Aplica listas de control de acceso, basándose en las políticas, procedimientos y recomendaciones para el uso de los recursos.</w:t>
            </w:r>
          </w:p>
        </w:tc>
        <w:tc>
          <w:tcPr>
            <w:tcW w:w="1417" w:type="dxa"/>
            <w:vAlign w:val="center"/>
          </w:tcPr>
          <w:p w14:paraId="5B87F7DB" w14:textId="77777777" w:rsidR="00671706" w:rsidRPr="00EB5967" w:rsidRDefault="00671706" w:rsidP="00671706">
            <w:pPr>
              <w:jc w:val="center"/>
              <w:rPr>
                <w:rFonts w:cs="Calibri"/>
                <w:bCs/>
              </w:rPr>
            </w:pPr>
            <w:r w:rsidRPr="00EB5967">
              <w:rPr>
                <w:rFonts w:cs="Calibri"/>
                <w:bCs/>
              </w:rPr>
              <w:lastRenderedPageBreak/>
              <w:t>Técnica: Análisis de producción de aprendices</w:t>
            </w:r>
          </w:p>
          <w:p w14:paraId="502D13BB" w14:textId="0A3C80A0" w:rsidR="00671706" w:rsidRPr="00EB5967" w:rsidRDefault="00671706" w:rsidP="00671706">
            <w:pPr>
              <w:spacing w:line="240" w:lineRule="auto"/>
              <w:jc w:val="center"/>
              <w:rPr>
                <w:rFonts w:cs="Calibri"/>
                <w:bCs/>
              </w:rPr>
            </w:pPr>
            <w:r w:rsidRPr="00EB5967">
              <w:rPr>
                <w:rFonts w:cs="Calibri"/>
                <w:bCs/>
              </w:rPr>
              <w:t>Instrumento: Lista de Chequeo</w:t>
            </w:r>
          </w:p>
        </w:tc>
      </w:tr>
    </w:tbl>
    <w:p w14:paraId="03C363E3" w14:textId="77777777" w:rsidR="009448E8" w:rsidRPr="00EB5967" w:rsidRDefault="00F51763" w:rsidP="009448E8">
      <w:pPr>
        <w:tabs>
          <w:tab w:val="left" w:pos="1470"/>
        </w:tabs>
        <w:spacing w:after="0" w:line="360" w:lineRule="auto"/>
        <w:jc w:val="both"/>
        <w:rPr>
          <w:rFonts w:cs="Calibri"/>
          <w:b/>
          <w:color w:val="000000" w:themeColor="text1"/>
        </w:rPr>
      </w:pPr>
      <w:r w:rsidRPr="00EB5967">
        <w:rPr>
          <w:rFonts w:cs="Calibri"/>
          <w:b/>
          <w:color w:val="000000" w:themeColor="text1"/>
        </w:rPr>
        <w:lastRenderedPageBreak/>
        <w:tab/>
      </w:r>
    </w:p>
    <w:p w14:paraId="0CCB4776" w14:textId="0C1B060A" w:rsidR="00F51763" w:rsidRPr="00EB5967" w:rsidRDefault="00B53D0D" w:rsidP="009448E8">
      <w:pPr>
        <w:tabs>
          <w:tab w:val="left" w:pos="1470"/>
        </w:tabs>
        <w:spacing w:after="0" w:line="360" w:lineRule="auto"/>
        <w:jc w:val="both"/>
        <w:rPr>
          <w:rFonts w:cs="Calibri"/>
          <w:b/>
        </w:rPr>
      </w:pPr>
      <w:r w:rsidRPr="00EB5967">
        <w:rPr>
          <w:rFonts w:cs="Calibri"/>
          <w:b/>
        </w:rPr>
        <w:t>5. GLOSARIO DE TÉRMINOS</w:t>
      </w:r>
    </w:p>
    <w:p w14:paraId="5B97F5C4" w14:textId="77777777" w:rsidR="00B67546" w:rsidRPr="00EB5967" w:rsidRDefault="00B67546" w:rsidP="00B67546">
      <w:pPr>
        <w:pStyle w:val="Sinespaciado"/>
        <w:jc w:val="both"/>
        <w:rPr>
          <w:rFonts w:ascii="Calibri" w:eastAsia="Calibri" w:hAnsi="Calibri" w:cs="Calibri"/>
          <w:color w:val="000000"/>
          <w:lang w:eastAsia="es-ES"/>
        </w:rPr>
      </w:pPr>
      <w:r w:rsidRPr="00EB5967">
        <w:rPr>
          <w:rFonts w:ascii="Calibri" w:eastAsia="Calibri" w:hAnsi="Calibri" w:cs="Calibri"/>
          <w:b/>
          <w:bCs/>
          <w:color w:val="000000"/>
          <w:lang w:eastAsia="es-ES"/>
        </w:rPr>
        <w:t>BROADCAST:</w:t>
      </w:r>
      <w:r w:rsidRPr="00EB5967">
        <w:rPr>
          <w:rFonts w:ascii="Calibri" w:eastAsia="Calibri" w:hAnsi="Calibri" w:cs="Calibri"/>
          <w:color w:val="000000"/>
          <w:lang w:eastAsia="es-ES"/>
        </w:rPr>
        <w:t xml:space="preserve"> Es un mensaje o una conexión multipunto, que se transmite a todos los participantes de la red. Una trama broadcast tendrá como dirección MAC de destino </w:t>
      </w:r>
      <w:proofErr w:type="spellStart"/>
      <w:proofErr w:type="gramStart"/>
      <w:r w:rsidRPr="00EB5967">
        <w:rPr>
          <w:rFonts w:ascii="Calibri" w:eastAsia="Calibri" w:hAnsi="Calibri" w:cs="Calibri"/>
          <w:color w:val="000000"/>
          <w:lang w:eastAsia="es-ES"/>
        </w:rPr>
        <w:t>ff:ff</w:t>
      </w:r>
      <w:proofErr w:type="gramEnd"/>
      <w:r w:rsidRPr="00EB5967">
        <w:rPr>
          <w:rFonts w:ascii="Calibri" w:eastAsia="Calibri" w:hAnsi="Calibri" w:cs="Calibri"/>
          <w:color w:val="000000"/>
          <w:lang w:eastAsia="es-ES"/>
        </w:rPr>
        <w:t>:</w:t>
      </w:r>
      <w:proofErr w:type="gramStart"/>
      <w:r w:rsidRPr="00EB5967">
        <w:rPr>
          <w:rFonts w:ascii="Calibri" w:eastAsia="Calibri" w:hAnsi="Calibri" w:cs="Calibri"/>
          <w:color w:val="000000"/>
          <w:lang w:eastAsia="es-ES"/>
        </w:rPr>
        <w:t>ff:ff</w:t>
      </w:r>
      <w:proofErr w:type="gramEnd"/>
      <w:r w:rsidRPr="00EB5967">
        <w:rPr>
          <w:rFonts w:ascii="Calibri" w:eastAsia="Calibri" w:hAnsi="Calibri" w:cs="Calibri"/>
          <w:color w:val="000000"/>
          <w:lang w:eastAsia="es-ES"/>
        </w:rPr>
        <w:t>:</w:t>
      </w:r>
      <w:proofErr w:type="gramStart"/>
      <w:r w:rsidRPr="00EB5967">
        <w:rPr>
          <w:rFonts w:ascii="Calibri" w:eastAsia="Calibri" w:hAnsi="Calibri" w:cs="Calibri"/>
          <w:color w:val="000000"/>
          <w:lang w:eastAsia="es-ES"/>
        </w:rPr>
        <w:t>ff:ff</w:t>
      </w:r>
      <w:proofErr w:type="spellEnd"/>
      <w:proofErr w:type="gramEnd"/>
      <w:r w:rsidRPr="00EB5967">
        <w:rPr>
          <w:rFonts w:ascii="Calibri" w:eastAsia="Calibri" w:hAnsi="Calibri" w:cs="Calibri"/>
          <w:color w:val="000000"/>
          <w:lang w:eastAsia="es-ES"/>
        </w:rPr>
        <w:t>. Cuando un switch recibe una de ellas por uno de sus puertos, este la replicará por los restantes para que la reciban todos los equipos de la red. Si usa una VLAN, el tráfico broadcast sólo será conmutado dentro de la VLAN respectiva. Cada equipo la procesará y, en función de las capas superiores, seguirá su curso o la descartará.</w:t>
      </w:r>
    </w:p>
    <w:p w14:paraId="6FBC3ACA" w14:textId="77777777" w:rsidR="00B67546" w:rsidRPr="00EB5967" w:rsidRDefault="00B67546" w:rsidP="00B67546">
      <w:pPr>
        <w:pStyle w:val="Sinespaciado"/>
        <w:jc w:val="both"/>
        <w:rPr>
          <w:rFonts w:ascii="Calibri" w:eastAsia="Calibri" w:hAnsi="Calibri" w:cs="Calibri"/>
          <w:color w:val="000000"/>
          <w:lang w:eastAsia="es-ES"/>
        </w:rPr>
      </w:pPr>
    </w:p>
    <w:p w14:paraId="23284860" w14:textId="77777777" w:rsidR="00B67546" w:rsidRPr="00EB5967" w:rsidRDefault="00B67546" w:rsidP="00B67546">
      <w:pPr>
        <w:pStyle w:val="Sinespaciado"/>
        <w:jc w:val="both"/>
        <w:rPr>
          <w:rFonts w:ascii="Calibri" w:eastAsia="Calibri" w:hAnsi="Calibri" w:cs="Calibri"/>
          <w:color w:val="000000"/>
          <w:lang w:eastAsia="es-ES"/>
        </w:rPr>
      </w:pPr>
      <w:r w:rsidRPr="00EB5967">
        <w:rPr>
          <w:rFonts w:ascii="Calibri" w:eastAsia="Calibri" w:hAnsi="Calibri" w:cs="Calibri"/>
          <w:b/>
          <w:bCs/>
          <w:color w:val="000000"/>
          <w:lang w:eastAsia="es-ES"/>
        </w:rPr>
        <w:t>CIDR</w:t>
      </w:r>
      <w:r w:rsidRPr="00EB5967">
        <w:rPr>
          <w:rFonts w:ascii="Calibri" w:eastAsia="Calibri" w:hAnsi="Calibri" w:cs="Calibri"/>
          <w:color w:val="000000"/>
          <w:lang w:eastAsia="es-ES"/>
        </w:rPr>
        <w:t>: Enrutamiento entre dominios sin clases (CIDR) es un método de asignación de direcciones IP que mejora la eficiencia del enrutamiento de datos en Internet. Cada máquina, servidor y dispositivo de usuario final que se conecta a Internet tiene asociado un número único, denominado dirección IP. Los dispositivos se encuentran y se comunican entre sí mediante estas direcciones IP. Las organizaciones utilizan el CIDR para asignar direcciones IP de manera flexible y eficiente en sus redes.</w:t>
      </w:r>
    </w:p>
    <w:p w14:paraId="5B6D616A" w14:textId="77777777" w:rsidR="00B67546" w:rsidRPr="00EB5967" w:rsidRDefault="00B67546" w:rsidP="00B67546">
      <w:pPr>
        <w:pStyle w:val="Sinespaciado"/>
        <w:jc w:val="both"/>
        <w:rPr>
          <w:rFonts w:ascii="Calibri" w:hAnsi="Calibri" w:cs="Calibri"/>
          <w:b/>
          <w:bCs/>
          <w:color w:val="000000"/>
          <w:lang w:eastAsia="es-ES"/>
        </w:rPr>
      </w:pPr>
    </w:p>
    <w:p w14:paraId="0E3F17D9"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DUAL STACK: </w:t>
      </w:r>
      <w:proofErr w:type="spellStart"/>
      <w:r w:rsidRPr="00EB5967">
        <w:rPr>
          <w:rFonts w:cs="Calibri"/>
          <w:color w:val="000000"/>
          <w:lang w:eastAsia="es-ES"/>
        </w:rPr>
        <w:t>Configuracion</w:t>
      </w:r>
      <w:proofErr w:type="spellEnd"/>
      <w:r w:rsidRPr="00EB5967">
        <w:rPr>
          <w:rFonts w:cs="Calibri"/>
          <w:color w:val="000000"/>
          <w:lang w:eastAsia="es-ES"/>
        </w:rPr>
        <w:t xml:space="preserve"> integrada de protocolos IPV4 e IPV6 soluciones de conectividad en dispositivos activos de interconexión y equipos de red.</w:t>
      </w:r>
    </w:p>
    <w:p w14:paraId="2582885F"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1BB66241"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FLSM: </w:t>
      </w:r>
      <w:r w:rsidRPr="00EB5967">
        <w:rPr>
          <w:rFonts w:cs="Calibri"/>
          <w:color w:val="000000"/>
          <w:lang w:eastAsia="es-ES"/>
        </w:rPr>
        <w:t xml:space="preserve">Del Inglés </w:t>
      </w:r>
      <w:proofErr w:type="spellStart"/>
      <w:r w:rsidRPr="00EB5967">
        <w:rPr>
          <w:rFonts w:cs="Calibri"/>
          <w:color w:val="000000"/>
          <w:lang w:eastAsia="es-ES"/>
        </w:rPr>
        <w:t>Fixed</w:t>
      </w:r>
      <w:proofErr w:type="spellEnd"/>
      <w:r w:rsidRPr="00EB5967">
        <w:rPr>
          <w:rFonts w:cs="Calibri"/>
          <w:color w:val="000000"/>
          <w:lang w:eastAsia="es-ES"/>
        </w:rPr>
        <w:t xml:space="preserve"> </w:t>
      </w:r>
      <w:proofErr w:type="spellStart"/>
      <w:r w:rsidRPr="00EB5967">
        <w:rPr>
          <w:rFonts w:cs="Calibri"/>
          <w:color w:val="000000"/>
          <w:lang w:eastAsia="es-ES"/>
        </w:rPr>
        <w:t>Length</w:t>
      </w:r>
      <w:proofErr w:type="spellEnd"/>
      <w:r w:rsidRPr="00EB5967">
        <w:rPr>
          <w:rFonts w:cs="Calibri"/>
          <w:color w:val="000000"/>
          <w:lang w:eastAsia="es-ES"/>
        </w:rPr>
        <w:t xml:space="preserve"> </w:t>
      </w:r>
      <w:proofErr w:type="spellStart"/>
      <w:r w:rsidRPr="00EB5967">
        <w:rPr>
          <w:rFonts w:cs="Calibri"/>
          <w:color w:val="000000"/>
          <w:lang w:eastAsia="es-ES"/>
        </w:rPr>
        <w:t>Subnet</w:t>
      </w:r>
      <w:proofErr w:type="spellEnd"/>
      <w:r w:rsidRPr="00EB5967">
        <w:rPr>
          <w:rFonts w:cs="Calibri"/>
          <w:color w:val="000000"/>
          <w:lang w:eastAsia="es-ES"/>
        </w:rPr>
        <w:t xml:space="preserve"> </w:t>
      </w:r>
      <w:proofErr w:type="spellStart"/>
      <w:r w:rsidRPr="00EB5967">
        <w:rPr>
          <w:rFonts w:cs="Calibri"/>
          <w:color w:val="000000"/>
          <w:lang w:eastAsia="es-ES"/>
        </w:rPr>
        <w:t>Mask</w:t>
      </w:r>
      <w:proofErr w:type="spellEnd"/>
      <w:r w:rsidRPr="00EB5967">
        <w:rPr>
          <w:rFonts w:cs="Calibri"/>
          <w:color w:val="000000"/>
          <w:lang w:eastAsia="es-ES"/>
        </w:rPr>
        <w:t xml:space="preserve"> o Máscara de Subred de Longitud </w:t>
      </w:r>
      <w:proofErr w:type="spellStart"/>
      <w:r w:rsidRPr="00EB5967">
        <w:rPr>
          <w:rFonts w:cs="Calibri"/>
          <w:color w:val="000000"/>
          <w:lang w:eastAsia="es-ES"/>
        </w:rPr>
        <w:t>Fariable</w:t>
      </w:r>
      <w:proofErr w:type="spellEnd"/>
      <w:r w:rsidRPr="00EB5967">
        <w:rPr>
          <w:rFonts w:cs="Calibri"/>
          <w:color w:val="000000"/>
          <w:lang w:eastAsia="es-ES"/>
        </w:rPr>
        <w:t xml:space="preserve"> es la forma tradicional de subdividir una red, consiste en "tomar prestados" unos bits en la parte de host para generar nuevas subredes.</w:t>
      </w:r>
    </w:p>
    <w:p w14:paraId="3EE424DD"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5167168A"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IOS: </w:t>
      </w:r>
      <w:r w:rsidRPr="00EB5967">
        <w:rPr>
          <w:rFonts w:cs="Calibri"/>
          <w:color w:val="000000"/>
          <w:lang w:eastAsia="es-ES"/>
        </w:rPr>
        <w:t>(</w:t>
      </w:r>
      <w:proofErr w:type="spellStart"/>
      <w:r w:rsidRPr="00EB5967">
        <w:rPr>
          <w:rFonts w:cs="Calibri"/>
          <w:color w:val="000000"/>
          <w:lang w:eastAsia="es-ES"/>
        </w:rPr>
        <w:t>Internetworking</w:t>
      </w:r>
      <w:proofErr w:type="spellEnd"/>
      <w:r w:rsidRPr="00EB5967">
        <w:rPr>
          <w:rFonts w:cs="Calibri"/>
          <w:color w:val="000000"/>
          <w:lang w:eastAsia="es-ES"/>
        </w:rPr>
        <w:t xml:space="preserve"> </w:t>
      </w:r>
      <w:proofErr w:type="spellStart"/>
      <w:r w:rsidRPr="00EB5967">
        <w:rPr>
          <w:rFonts w:cs="Calibri"/>
          <w:color w:val="000000"/>
          <w:lang w:eastAsia="es-ES"/>
        </w:rPr>
        <w:t>Operating</w:t>
      </w:r>
      <w:proofErr w:type="spellEnd"/>
      <w:r w:rsidRPr="00EB5967">
        <w:rPr>
          <w:rFonts w:cs="Calibri"/>
          <w:color w:val="000000"/>
          <w:lang w:eastAsia="es-ES"/>
        </w:rPr>
        <w:t xml:space="preserve"> </w:t>
      </w:r>
      <w:proofErr w:type="spellStart"/>
      <w:r w:rsidRPr="00EB5967">
        <w:rPr>
          <w:rFonts w:cs="Calibri"/>
          <w:color w:val="000000"/>
          <w:lang w:eastAsia="es-ES"/>
        </w:rPr>
        <w:t>System</w:t>
      </w:r>
      <w:proofErr w:type="spellEnd"/>
      <w:r w:rsidRPr="00EB5967">
        <w:rPr>
          <w:rFonts w:cs="Calibri"/>
          <w:color w:val="000000"/>
          <w:lang w:eastAsia="es-ES"/>
        </w:rPr>
        <w:t xml:space="preserve">), Sistema operativo incorporado en los dispositivos activos de interconexión propios, los cuales integran elementos funcionales de conmutación, enrutamiento, direccionamiento y opciones avanzadas como soporte para voz sobre </w:t>
      </w:r>
      <w:proofErr w:type="spellStart"/>
      <w:r w:rsidRPr="00EB5967">
        <w:rPr>
          <w:rFonts w:cs="Calibri"/>
          <w:color w:val="000000"/>
          <w:lang w:eastAsia="es-ES"/>
        </w:rPr>
        <w:t>ip</w:t>
      </w:r>
      <w:proofErr w:type="spellEnd"/>
      <w:r w:rsidRPr="00EB5967">
        <w:rPr>
          <w:rFonts w:cs="Calibri"/>
          <w:color w:val="000000"/>
          <w:lang w:eastAsia="es-ES"/>
        </w:rPr>
        <w:t xml:space="preserve">. </w:t>
      </w:r>
    </w:p>
    <w:p w14:paraId="7AD88751"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5FCC30CD"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IP - Protocolo de Internet </w:t>
      </w:r>
      <w:r w:rsidRPr="00EB5967">
        <w:rPr>
          <w:rFonts w:cs="Calibri"/>
          <w:color w:val="000000"/>
          <w:lang w:eastAsia="es-ES"/>
        </w:rPr>
        <w:t xml:space="preserve">(Internet </w:t>
      </w:r>
      <w:proofErr w:type="spellStart"/>
      <w:r w:rsidRPr="00EB5967">
        <w:rPr>
          <w:rFonts w:cs="Calibri"/>
          <w:color w:val="000000"/>
          <w:lang w:eastAsia="es-ES"/>
        </w:rPr>
        <w:t>Protocol</w:t>
      </w:r>
      <w:proofErr w:type="spellEnd"/>
      <w:r w:rsidRPr="00EB5967">
        <w:rPr>
          <w:rFonts w:cs="Calibri"/>
          <w:color w:val="000000"/>
          <w:lang w:eastAsia="es-ES"/>
        </w:rPr>
        <w:t>), es un protocolo enrutable responsable del direccionamiento IP y de la fragmentación y ensamblado de los paquetes, no confiable y sin conexión. Siempre hace un mejor esfuerzo para intentar entregar un paquete.</w:t>
      </w:r>
    </w:p>
    <w:p w14:paraId="37790469"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38AB051D"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roofErr w:type="gramStart"/>
      <w:r w:rsidRPr="00EB5967">
        <w:rPr>
          <w:rFonts w:cs="Calibri"/>
          <w:b/>
          <w:bCs/>
          <w:color w:val="000000"/>
          <w:lang w:eastAsia="es-ES"/>
        </w:rPr>
        <w:t>NAT(</w:t>
      </w:r>
      <w:proofErr w:type="gramEnd"/>
      <w:r w:rsidRPr="00EB5967">
        <w:rPr>
          <w:rFonts w:cs="Calibri"/>
          <w:b/>
          <w:bCs/>
          <w:color w:val="000000"/>
          <w:lang w:eastAsia="es-ES"/>
        </w:rPr>
        <w:t xml:space="preserve">Network </w:t>
      </w:r>
      <w:proofErr w:type="spellStart"/>
      <w:r w:rsidRPr="00EB5967">
        <w:rPr>
          <w:rFonts w:cs="Calibri"/>
          <w:b/>
          <w:bCs/>
          <w:color w:val="000000"/>
          <w:lang w:eastAsia="es-ES"/>
        </w:rPr>
        <w:t>Address</w:t>
      </w:r>
      <w:proofErr w:type="spellEnd"/>
      <w:r w:rsidRPr="00EB5967">
        <w:rPr>
          <w:rFonts w:cs="Calibri"/>
          <w:b/>
          <w:bCs/>
          <w:color w:val="000000"/>
          <w:lang w:eastAsia="es-ES"/>
        </w:rPr>
        <w:t xml:space="preserve"> </w:t>
      </w:r>
      <w:proofErr w:type="spellStart"/>
      <w:r w:rsidRPr="00EB5967">
        <w:rPr>
          <w:rFonts w:cs="Calibri"/>
          <w:b/>
          <w:bCs/>
          <w:color w:val="000000"/>
          <w:lang w:eastAsia="es-ES"/>
        </w:rPr>
        <w:t>Translation</w:t>
      </w:r>
      <w:proofErr w:type="spellEnd"/>
      <w:r w:rsidRPr="00EB5967">
        <w:rPr>
          <w:rFonts w:cs="Calibri"/>
          <w:b/>
          <w:bCs/>
          <w:color w:val="000000"/>
          <w:lang w:eastAsia="es-ES"/>
        </w:rPr>
        <w:t xml:space="preserve">): </w:t>
      </w:r>
      <w:r w:rsidRPr="00EB5967">
        <w:rPr>
          <w:rFonts w:cs="Calibri"/>
          <w:color w:val="000000"/>
          <w:lang w:eastAsia="es-ES"/>
        </w:rPr>
        <w:t xml:space="preserve">La traducción de direcciones de red </w:t>
      </w:r>
      <w:proofErr w:type="spellStart"/>
      <w:r w:rsidRPr="00EB5967">
        <w:rPr>
          <w:rFonts w:cs="Calibri"/>
          <w:color w:val="000000"/>
          <w:lang w:eastAsia="es-ES"/>
        </w:rPr>
        <w:t>consite</w:t>
      </w:r>
      <w:proofErr w:type="spellEnd"/>
      <w:r w:rsidRPr="00EB5967">
        <w:rPr>
          <w:rFonts w:cs="Calibri"/>
          <w:color w:val="000000"/>
          <w:lang w:eastAsia="es-ES"/>
        </w:rPr>
        <w:t xml:space="preserve"> en hacer </w:t>
      </w:r>
      <w:proofErr w:type="spellStart"/>
      <w:r w:rsidRPr="00EB5967">
        <w:rPr>
          <w:rFonts w:cs="Calibri"/>
          <w:color w:val="000000"/>
          <w:lang w:eastAsia="es-ES"/>
        </w:rPr>
        <w:t>traduciones</w:t>
      </w:r>
      <w:proofErr w:type="spellEnd"/>
      <w:r w:rsidRPr="00EB5967">
        <w:rPr>
          <w:rFonts w:cs="Calibri"/>
          <w:color w:val="000000"/>
          <w:lang w:eastAsia="es-ES"/>
        </w:rPr>
        <w:t xml:space="preserve"> de direcciones en IPv4 permitiendo hacer una mejor utilización del direccionamiento IP </w:t>
      </w:r>
      <w:proofErr w:type="spellStart"/>
      <w:r w:rsidRPr="00EB5967">
        <w:rPr>
          <w:rFonts w:cs="Calibri"/>
          <w:color w:val="000000"/>
          <w:lang w:eastAsia="es-ES"/>
        </w:rPr>
        <w:t>publico</w:t>
      </w:r>
      <w:proofErr w:type="spellEnd"/>
      <w:r w:rsidRPr="00EB5967">
        <w:rPr>
          <w:rFonts w:cs="Calibri"/>
          <w:color w:val="000000"/>
          <w:lang w:eastAsia="es-ES"/>
        </w:rPr>
        <w:t xml:space="preserve"> y proveer un nivel mínimo de seguridad al impedir que haya una </w:t>
      </w:r>
      <w:proofErr w:type="spellStart"/>
      <w:r w:rsidRPr="00EB5967">
        <w:rPr>
          <w:rFonts w:cs="Calibri"/>
          <w:color w:val="000000"/>
          <w:lang w:eastAsia="es-ES"/>
        </w:rPr>
        <w:t>rastreamiento</w:t>
      </w:r>
      <w:proofErr w:type="spellEnd"/>
      <w:r w:rsidRPr="00EB5967">
        <w:rPr>
          <w:rFonts w:cs="Calibri"/>
          <w:color w:val="000000"/>
          <w:lang w:eastAsia="es-ES"/>
        </w:rPr>
        <w:t xml:space="preserve"> de direccionamiento hasta el dispositivo final. Las </w:t>
      </w:r>
      <w:proofErr w:type="spellStart"/>
      <w:r w:rsidRPr="00EB5967">
        <w:rPr>
          <w:rFonts w:cs="Calibri"/>
          <w:color w:val="000000"/>
          <w:lang w:eastAsia="es-ES"/>
        </w:rPr>
        <w:t>traduciones</w:t>
      </w:r>
      <w:proofErr w:type="spellEnd"/>
      <w:r w:rsidRPr="00EB5967">
        <w:rPr>
          <w:rFonts w:cs="Calibri"/>
          <w:color w:val="000000"/>
          <w:lang w:eastAsia="es-ES"/>
        </w:rPr>
        <w:t xml:space="preserve"> se pueden dar de: IPv4 Privadas a IPv4 Publicas y viceversa o entre IPv4 Publicas e IPv4 Privadas. </w:t>
      </w:r>
    </w:p>
    <w:p w14:paraId="13F002A1"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79A18CD6"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ROUTER: </w:t>
      </w:r>
      <w:r w:rsidRPr="00EB5967">
        <w:rPr>
          <w:rFonts w:cs="Calibri"/>
          <w:color w:val="000000"/>
          <w:lang w:eastAsia="es-ES"/>
        </w:rPr>
        <w:t xml:space="preserve">Dispositivo activo de interconexión que opera en la capa 3 del modelo de referencia OSI, su funcionamiento básico es el de enrutar paquetes. </w:t>
      </w:r>
    </w:p>
    <w:p w14:paraId="45A4F058"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63A52A85"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SUBNETING </w:t>
      </w:r>
      <w:r w:rsidRPr="00EB5967">
        <w:rPr>
          <w:rFonts w:cs="Calibri"/>
          <w:color w:val="000000"/>
          <w:lang w:eastAsia="es-ES"/>
        </w:rPr>
        <w:t xml:space="preserve">(Subredes) Subdivisión de una red IP. En un esfuerzo para crear dominios de broadcast más pequeños y para utilizar mejor los bits del identificador del servidor, una red IP puede ser subdividida en redes más pequeñas, cada una limitada por un enrutador IP y a las que se le asigna un nuevo identificador de subred, el cual es un subconjunto de identificador de red basado en clases originales. Esto crea subredes, subdivisiones de una red IP cada una con su identificador de subred único. </w:t>
      </w:r>
    </w:p>
    <w:p w14:paraId="525D2641"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5A9161B4" w14:textId="77777777" w:rsidR="00B67546" w:rsidRPr="00EB5967" w:rsidRDefault="00B67546" w:rsidP="00B67546">
      <w:pPr>
        <w:autoSpaceDE w:val="0"/>
        <w:autoSpaceDN w:val="0"/>
        <w:adjustRightInd w:val="0"/>
        <w:spacing w:after="0" w:line="240" w:lineRule="auto"/>
        <w:jc w:val="both"/>
        <w:rPr>
          <w:rFonts w:cs="Calibri"/>
          <w:b/>
          <w:bCs/>
          <w:color w:val="000000"/>
          <w:lang w:eastAsia="es-ES"/>
        </w:rPr>
      </w:pPr>
      <w:r w:rsidRPr="00EB5967">
        <w:rPr>
          <w:rFonts w:cs="Calibri"/>
          <w:b/>
          <w:bCs/>
          <w:color w:val="000000"/>
          <w:lang w:eastAsia="es-ES"/>
        </w:rPr>
        <w:lastRenderedPageBreak/>
        <w:t xml:space="preserve">SWITCH: </w:t>
      </w:r>
      <w:r w:rsidRPr="00EB5967">
        <w:rPr>
          <w:rFonts w:cs="Calibri"/>
          <w:color w:val="000000"/>
          <w:lang w:eastAsia="es-ES"/>
        </w:rPr>
        <w:t>Dispositivo activo de interconexión que opera en las capas dos y tres del modelo de referencia OSI, su funcionamiento básico es el de conmutar tramas (L2). Cuando un switch tiene características L3 (capa 3), indica que tiene funcionalidades de enrutamiento integradas</w:t>
      </w:r>
      <w:r w:rsidRPr="00EB5967">
        <w:rPr>
          <w:rFonts w:cs="Calibri"/>
          <w:b/>
          <w:bCs/>
          <w:color w:val="000000"/>
          <w:lang w:eastAsia="es-ES"/>
        </w:rPr>
        <w:t xml:space="preserve">. </w:t>
      </w:r>
    </w:p>
    <w:p w14:paraId="165E2B48" w14:textId="77777777" w:rsidR="00B67546" w:rsidRPr="00EB5967" w:rsidRDefault="00B67546" w:rsidP="00B67546">
      <w:pPr>
        <w:autoSpaceDE w:val="0"/>
        <w:autoSpaceDN w:val="0"/>
        <w:adjustRightInd w:val="0"/>
        <w:spacing w:after="0" w:line="240" w:lineRule="auto"/>
        <w:jc w:val="both"/>
        <w:rPr>
          <w:rFonts w:cs="Calibri"/>
          <w:b/>
          <w:bCs/>
          <w:color w:val="000000"/>
          <w:lang w:eastAsia="es-ES"/>
        </w:rPr>
      </w:pPr>
    </w:p>
    <w:p w14:paraId="35AF2A6B"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VLSM: </w:t>
      </w:r>
      <w:r w:rsidRPr="00EB5967">
        <w:rPr>
          <w:rFonts w:cs="Calibri"/>
          <w:color w:val="000000"/>
          <w:lang w:eastAsia="es-ES"/>
        </w:rPr>
        <w:t>máscara de subred de longitud variable, se produce cuando el diseño de subred utiliza varias máscaras en la misma red. Significa que se utiliza más de una máscara para varias subredes de una red o una sola clase A, B, C.</w:t>
      </w:r>
    </w:p>
    <w:p w14:paraId="1BFB2CBB" w14:textId="77777777" w:rsidR="00B67546" w:rsidRPr="00EB5967" w:rsidRDefault="00B67546" w:rsidP="00B67546">
      <w:pPr>
        <w:autoSpaceDE w:val="0"/>
        <w:autoSpaceDN w:val="0"/>
        <w:adjustRightInd w:val="0"/>
        <w:spacing w:after="0" w:line="240" w:lineRule="auto"/>
        <w:jc w:val="both"/>
        <w:rPr>
          <w:rFonts w:cs="Calibri"/>
          <w:color w:val="000000"/>
          <w:lang w:eastAsia="es-ES"/>
        </w:rPr>
      </w:pPr>
    </w:p>
    <w:p w14:paraId="0DEFBDF4"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b/>
          <w:bCs/>
          <w:color w:val="000000"/>
          <w:lang w:eastAsia="es-ES"/>
        </w:rPr>
        <w:t xml:space="preserve">VLAN (Virtual Local </w:t>
      </w:r>
      <w:proofErr w:type="spellStart"/>
      <w:r w:rsidRPr="00EB5967">
        <w:rPr>
          <w:rFonts w:cs="Calibri"/>
          <w:b/>
          <w:bCs/>
          <w:color w:val="000000"/>
          <w:lang w:eastAsia="es-ES"/>
        </w:rPr>
        <w:t>Area</w:t>
      </w:r>
      <w:proofErr w:type="spellEnd"/>
      <w:r w:rsidRPr="00EB5967">
        <w:rPr>
          <w:rFonts w:cs="Calibri"/>
          <w:b/>
          <w:bCs/>
          <w:color w:val="000000"/>
          <w:lang w:eastAsia="es-ES"/>
        </w:rPr>
        <w:t xml:space="preserve"> Network),</w:t>
      </w:r>
      <w:r w:rsidRPr="00EB5967">
        <w:rPr>
          <w:rFonts w:cs="Calibri"/>
          <w:color w:val="000000"/>
          <w:lang w:eastAsia="es-ES"/>
        </w:rPr>
        <w:t xml:space="preserve"> Red de Área Local Virtual.</w:t>
      </w:r>
    </w:p>
    <w:p w14:paraId="41570013" w14:textId="77777777" w:rsidR="00B67546" w:rsidRPr="00EB5967" w:rsidRDefault="00B67546" w:rsidP="00B67546">
      <w:pPr>
        <w:autoSpaceDE w:val="0"/>
        <w:autoSpaceDN w:val="0"/>
        <w:adjustRightInd w:val="0"/>
        <w:spacing w:after="0" w:line="240" w:lineRule="auto"/>
        <w:jc w:val="both"/>
        <w:rPr>
          <w:rFonts w:cs="Calibri"/>
          <w:color w:val="000000"/>
          <w:lang w:eastAsia="es-ES"/>
        </w:rPr>
      </w:pPr>
      <w:r w:rsidRPr="00EB5967">
        <w:rPr>
          <w:rFonts w:cs="Calibri"/>
          <w:color w:val="000000"/>
          <w:lang w:eastAsia="es-ES"/>
        </w:rPr>
        <w:t>Agrupación lógica de hosts en una o varias LAN que permite la comunicación entre hosts como si estuvieran en la misma LAN física. IEEE 802.1Q define la estructura de una etiqueta de VLAN.</w:t>
      </w:r>
    </w:p>
    <w:p w14:paraId="23CC5E20" w14:textId="77777777" w:rsidR="00E23B8C" w:rsidRPr="00EB5967" w:rsidRDefault="00E23B8C" w:rsidP="009448E8">
      <w:pPr>
        <w:spacing w:after="0" w:line="240" w:lineRule="auto"/>
        <w:rPr>
          <w:rFonts w:cs="Calibri"/>
          <w:b/>
        </w:rPr>
      </w:pPr>
    </w:p>
    <w:p w14:paraId="6D812BFE" w14:textId="60F798CC" w:rsidR="00B53D0D" w:rsidRPr="00EB5967" w:rsidRDefault="00B53D0D" w:rsidP="009448E8">
      <w:pPr>
        <w:spacing w:after="0" w:line="240" w:lineRule="auto"/>
        <w:rPr>
          <w:rFonts w:cs="Calibri"/>
          <w:b/>
        </w:rPr>
      </w:pPr>
      <w:r w:rsidRPr="00EB5967">
        <w:rPr>
          <w:rFonts w:cs="Calibri"/>
          <w:b/>
        </w:rPr>
        <w:t>6. REFERENTES BILBIOGRÁFICOS</w:t>
      </w:r>
    </w:p>
    <w:p w14:paraId="2010522E" w14:textId="77777777" w:rsidR="00B67546" w:rsidRPr="00EB5967" w:rsidRDefault="00B67546" w:rsidP="009448E8">
      <w:pPr>
        <w:spacing w:after="0" w:line="240" w:lineRule="auto"/>
        <w:rPr>
          <w:rFonts w:cs="Calibri"/>
          <w:b/>
        </w:rPr>
      </w:pPr>
    </w:p>
    <w:p w14:paraId="67182A88" w14:textId="77777777" w:rsidR="00B67546" w:rsidRPr="00EB5967" w:rsidRDefault="00B67546">
      <w:pPr>
        <w:pStyle w:val="Prrafodelista"/>
        <w:numPr>
          <w:ilvl w:val="0"/>
          <w:numId w:val="5"/>
        </w:numPr>
        <w:shd w:val="clear" w:color="auto" w:fill="FFFFFF"/>
        <w:spacing w:after="0" w:line="240" w:lineRule="auto"/>
        <w:textAlignment w:val="center"/>
        <w:rPr>
          <w:rFonts w:ascii="Calibri" w:eastAsia="Times New Roman" w:hAnsi="Calibri" w:cs="Calibri"/>
          <w:color w:val="2C2C2C"/>
          <w:spacing w:val="2"/>
          <w:lang w:eastAsia="es-CO"/>
        </w:rPr>
      </w:pPr>
      <w:r w:rsidRPr="00EB5967">
        <w:rPr>
          <w:rFonts w:ascii="Calibri" w:eastAsia="Times New Roman" w:hAnsi="Calibri" w:cs="Calibri"/>
          <w:color w:val="2C2C2C"/>
          <w:spacing w:val="2"/>
          <w:lang w:eastAsia="es-CO"/>
        </w:rPr>
        <w:t xml:space="preserve">SÁNCHEZ RUBIO, M. BARCHINO PLATA, </w:t>
      </w:r>
      <w:proofErr w:type="gramStart"/>
      <w:r w:rsidRPr="00EB5967">
        <w:rPr>
          <w:rFonts w:ascii="Calibri" w:eastAsia="Times New Roman" w:hAnsi="Calibri" w:cs="Calibri"/>
          <w:color w:val="2C2C2C"/>
          <w:spacing w:val="2"/>
          <w:lang w:eastAsia="es-CO"/>
        </w:rPr>
        <w:t>R. ;</w:t>
      </w:r>
      <w:proofErr w:type="gramEnd"/>
      <w:r w:rsidRPr="00EB5967">
        <w:rPr>
          <w:rFonts w:ascii="Calibri" w:eastAsia="Times New Roman" w:hAnsi="Calibri" w:cs="Calibri"/>
          <w:color w:val="2C2C2C"/>
          <w:spacing w:val="2"/>
          <w:lang w:eastAsia="es-CO"/>
        </w:rPr>
        <w:t xml:space="preserve"> MARTÍNEZ HERRÁIZ, J. J. </w:t>
      </w:r>
      <w:r w:rsidRPr="00EB5967">
        <w:rPr>
          <w:rFonts w:ascii="Calibri" w:eastAsia="Times New Roman" w:hAnsi="Calibri" w:cs="Calibri"/>
          <w:b/>
          <w:bCs/>
          <w:color w:val="2C2C2C"/>
          <w:spacing w:val="2"/>
          <w:lang w:eastAsia="es-CO"/>
        </w:rPr>
        <w:t xml:space="preserve">Redes de </w:t>
      </w:r>
      <w:proofErr w:type="gramStart"/>
      <w:r w:rsidRPr="00EB5967">
        <w:rPr>
          <w:rFonts w:ascii="Calibri" w:eastAsia="Times New Roman" w:hAnsi="Calibri" w:cs="Calibri"/>
          <w:b/>
          <w:bCs/>
          <w:color w:val="2C2C2C"/>
          <w:spacing w:val="2"/>
          <w:lang w:eastAsia="es-CO"/>
        </w:rPr>
        <w:t>computadores </w:t>
      </w:r>
      <w:r w:rsidRPr="00EB5967">
        <w:rPr>
          <w:rFonts w:ascii="Calibri" w:eastAsia="Times New Roman" w:hAnsi="Calibri" w:cs="Calibri"/>
          <w:color w:val="2C2C2C"/>
          <w:spacing w:val="2"/>
          <w:lang w:eastAsia="es-CO"/>
        </w:rPr>
        <w:t>.</w:t>
      </w:r>
      <w:proofErr w:type="gramEnd"/>
      <w:r w:rsidRPr="00EB5967">
        <w:rPr>
          <w:rFonts w:ascii="Calibri" w:eastAsia="Times New Roman" w:hAnsi="Calibri" w:cs="Calibri"/>
          <w:color w:val="2C2C2C"/>
          <w:spacing w:val="2"/>
          <w:lang w:eastAsia="es-CO"/>
        </w:rPr>
        <w:t xml:space="preserve"> ed. </w:t>
      </w:r>
      <w:proofErr w:type="spellStart"/>
      <w:r w:rsidRPr="00EB5967">
        <w:rPr>
          <w:rFonts w:ascii="Calibri" w:eastAsia="Times New Roman" w:hAnsi="Calibri" w:cs="Calibri"/>
          <w:color w:val="2C2C2C"/>
          <w:spacing w:val="2"/>
          <w:lang w:eastAsia="es-CO"/>
        </w:rPr>
        <w:t>Alcala</w:t>
      </w:r>
      <w:proofErr w:type="spellEnd"/>
      <w:r w:rsidRPr="00EB5967">
        <w:rPr>
          <w:rFonts w:ascii="Calibri" w:eastAsia="Times New Roman" w:hAnsi="Calibri" w:cs="Calibri"/>
          <w:color w:val="2C2C2C"/>
          <w:spacing w:val="2"/>
          <w:lang w:eastAsia="es-CO"/>
        </w:rPr>
        <w:t xml:space="preserve">́ de Henares: Editorial Universidad de Alcalá, 2020. 260 p. Disponible en: </w:t>
      </w:r>
      <w:hyperlink r:id="rId19" w:history="1">
        <w:r w:rsidRPr="00EB5967">
          <w:rPr>
            <w:rStyle w:val="Hipervnculo"/>
            <w:rFonts w:ascii="Calibri" w:eastAsia="Times New Roman" w:hAnsi="Calibri" w:cs="Calibri"/>
            <w:spacing w:val="2"/>
            <w:lang w:eastAsia="es-CO"/>
          </w:rPr>
          <w:t>https://elibro-net.bdigital.sena.edu.co/es/ereader/senavirtual/131606</w:t>
        </w:r>
      </w:hyperlink>
    </w:p>
    <w:p w14:paraId="25249A52" w14:textId="77777777" w:rsidR="00B67546" w:rsidRPr="00EB5967" w:rsidRDefault="00B67546">
      <w:pPr>
        <w:pStyle w:val="Prrafodelista"/>
        <w:numPr>
          <w:ilvl w:val="0"/>
          <w:numId w:val="5"/>
        </w:numPr>
        <w:shd w:val="clear" w:color="auto" w:fill="FFFFFF"/>
        <w:spacing w:after="0" w:line="240" w:lineRule="auto"/>
        <w:textAlignment w:val="center"/>
        <w:rPr>
          <w:rFonts w:ascii="Calibri" w:eastAsia="Times New Roman" w:hAnsi="Calibri" w:cs="Calibri"/>
          <w:color w:val="2C2C2C"/>
          <w:spacing w:val="2"/>
          <w:lang w:eastAsia="es-CO"/>
        </w:rPr>
      </w:pPr>
      <w:r w:rsidRPr="00EB5967">
        <w:rPr>
          <w:rFonts w:ascii="Calibri" w:eastAsia="Times New Roman" w:hAnsi="Calibri" w:cs="Calibri"/>
          <w:color w:val="2C2C2C"/>
          <w:spacing w:val="2"/>
          <w:lang w:eastAsia="es-CO"/>
        </w:rPr>
        <w:t xml:space="preserve">Capa de Red. </w:t>
      </w:r>
      <w:hyperlink r:id="rId20" w:history="1">
        <w:r w:rsidRPr="00EB5967">
          <w:rPr>
            <w:rStyle w:val="Hipervnculo"/>
            <w:rFonts w:ascii="Calibri" w:eastAsia="Times New Roman" w:hAnsi="Calibri" w:cs="Calibri"/>
            <w:spacing w:val="2"/>
            <w:lang w:eastAsia="es-CO"/>
          </w:rPr>
          <w:t>https://www.reuter.com.ar/CCNA/CCNA1/mod6_ccna/</w:t>
        </w:r>
      </w:hyperlink>
    </w:p>
    <w:p w14:paraId="0840F962" w14:textId="77777777" w:rsidR="00B67546" w:rsidRPr="00EB5967" w:rsidRDefault="00B67546">
      <w:pPr>
        <w:pStyle w:val="Prrafodelista"/>
        <w:numPr>
          <w:ilvl w:val="0"/>
          <w:numId w:val="5"/>
        </w:numPr>
        <w:shd w:val="clear" w:color="auto" w:fill="FFFFFF"/>
        <w:spacing w:after="0" w:line="240" w:lineRule="auto"/>
        <w:textAlignment w:val="center"/>
        <w:rPr>
          <w:rFonts w:ascii="Calibri" w:eastAsia="Times New Roman" w:hAnsi="Calibri" w:cs="Calibri"/>
          <w:color w:val="2C2C2C"/>
          <w:spacing w:val="2"/>
          <w:lang w:eastAsia="es-CO"/>
        </w:rPr>
      </w:pPr>
      <w:r w:rsidRPr="00EB5967">
        <w:rPr>
          <w:rFonts w:ascii="Calibri" w:eastAsia="Times New Roman" w:hAnsi="Calibri" w:cs="Calibri"/>
          <w:color w:val="2C2C2C"/>
          <w:spacing w:val="2"/>
          <w:lang w:eastAsia="es-CO"/>
        </w:rPr>
        <w:t xml:space="preserve">El protocolo IP. </w:t>
      </w:r>
      <w:hyperlink r:id="rId21" w:history="1">
        <w:r w:rsidRPr="00EB5967">
          <w:rPr>
            <w:rStyle w:val="Hipervnculo"/>
            <w:rFonts w:ascii="Calibri" w:eastAsia="Times New Roman" w:hAnsi="Calibri" w:cs="Calibri"/>
            <w:spacing w:val="2"/>
            <w:lang w:eastAsia="es-CO"/>
          </w:rPr>
          <w:t>https://neo.lcc.uma.es/evirtual/cdd/tutorial/red/ip.html</w:t>
        </w:r>
      </w:hyperlink>
    </w:p>
    <w:p w14:paraId="3FABE3EB" w14:textId="77777777" w:rsidR="00B67546" w:rsidRPr="00EB5967" w:rsidRDefault="00B67546">
      <w:pPr>
        <w:pStyle w:val="Prrafodelista"/>
        <w:numPr>
          <w:ilvl w:val="0"/>
          <w:numId w:val="5"/>
        </w:numPr>
        <w:shd w:val="clear" w:color="auto" w:fill="FFFFFF"/>
        <w:spacing w:after="0" w:line="240" w:lineRule="auto"/>
        <w:textAlignment w:val="center"/>
        <w:rPr>
          <w:rStyle w:val="Hipervnculo"/>
          <w:rFonts w:ascii="Calibri" w:eastAsia="Times New Roman" w:hAnsi="Calibri" w:cs="Calibri"/>
          <w:color w:val="2C2C2C"/>
          <w:spacing w:val="2"/>
          <w:u w:val="none"/>
          <w:lang w:eastAsia="es-CO"/>
        </w:rPr>
      </w:pPr>
      <w:r w:rsidRPr="00EB5967">
        <w:rPr>
          <w:rFonts w:ascii="Calibri" w:eastAsia="Times New Roman" w:hAnsi="Calibri" w:cs="Calibri"/>
          <w:color w:val="2C2C2C"/>
          <w:spacing w:val="2"/>
          <w:lang w:eastAsia="es-CO"/>
        </w:rPr>
        <w:t xml:space="preserve">Tutorial de Subneteo. </w:t>
      </w:r>
      <w:hyperlink r:id="rId22" w:history="1">
        <w:r w:rsidRPr="00EB5967">
          <w:rPr>
            <w:rStyle w:val="Hipervnculo"/>
            <w:rFonts w:ascii="Calibri" w:eastAsia="Times New Roman" w:hAnsi="Calibri" w:cs="Calibri"/>
            <w:spacing w:val="2"/>
            <w:lang w:eastAsia="es-CO"/>
          </w:rPr>
          <w:t>https://ricardoral.files.wordpress.com/2012/02/subneteo.pdf</w:t>
        </w:r>
      </w:hyperlink>
    </w:p>
    <w:p w14:paraId="40537481" w14:textId="77777777" w:rsidR="00B67546" w:rsidRPr="00EB5967" w:rsidRDefault="00B67546">
      <w:pPr>
        <w:pStyle w:val="Prrafodelista"/>
        <w:numPr>
          <w:ilvl w:val="0"/>
          <w:numId w:val="5"/>
        </w:numPr>
        <w:shd w:val="clear" w:color="auto" w:fill="FFFFFF"/>
        <w:spacing w:after="0" w:line="240" w:lineRule="auto"/>
        <w:textAlignment w:val="center"/>
        <w:rPr>
          <w:rFonts w:ascii="Calibri" w:eastAsia="Times New Roman" w:hAnsi="Calibri" w:cs="Calibri"/>
          <w:color w:val="2C2C2C"/>
          <w:spacing w:val="2"/>
          <w:lang w:eastAsia="es-CO"/>
        </w:rPr>
      </w:pPr>
      <w:r w:rsidRPr="00EB5967">
        <w:rPr>
          <w:rFonts w:ascii="Calibri" w:eastAsia="Times New Roman" w:hAnsi="Calibri" w:cs="Calibri"/>
          <w:color w:val="2C2C2C"/>
          <w:spacing w:val="2"/>
          <w:lang w:eastAsia="es-CO"/>
        </w:rPr>
        <w:t xml:space="preserve">CCNA desde cero. </w:t>
      </w:r>
      <w:hyperlink r:id="rId23" w:history="1">
        <w:r w:rsidRPr="00EB5967">
          <w:rPr>
            <w:rStyle w:val="Hipervnculo"/>
            <w:rFonts w:ascii="Calibri" w:eastAsia="Times New Roman" w:hAnsi="Calibri" w:cs="Calibri"/>
            <w:spacing w:val="2"/>
            <w:lang w:eastAsia="es-CO"/>
          </w:rPr>
          <w:t>https://ccnadesdecero.com/curso/vlan/</w:t>
        </w:r>
      </w:hyperlink>
    </w:p>
    <w:p w14:paraId="5CA9534D" w14:textId="77777777" w:rsidR="00B67546" w:rsidRPr="00EB5967" w:rsidRDefault="00B67546" w:rsidP="00B67546">
      <w:pPr>
        <w:tabs>
          <w:tab w:val="left" w:pos="4320"/>
          <w:tab w:val="left" w:pos="4485"/>
          <w:tab w:val="left" w:pos="5445"/>
        </w:tabs>
        <w:rPr>
          <w:rFonts w:cs="Calibri"/>
          <w:bCs/>
          <w:iCs/>
          <w:lang w:val="es-MX"/>
        </w:rPr>
      </w:pPr>
    </w:p>
    <w:p w14:paraId="294A3AAC" w14:textId="11B09E99" w:rsidR="00B53D0D" w:rsidRPr="00EB5967" w:rsidRDefault="00B53D0D" w:rsidP="009448E8">
      <w:pPr>
        <w:spacing w:after="0" w:line="240" w:lineRule="auto"/>
        <w:rPr>
          <w:rFonts w:cs="Calibri"/>
          <w:b/>
        </w:rPr>
      </w:pPr>
      <w:r w:rsidRPr="00EB5967">
        <w:rPr>
          <w:rFonts w:cs="Calibri"/>
          <w:b/>
        </w:rPr>
        <w:t>7. CONTROL DEL DOCUMENTO</w:t>
      </w:r>
    </w:p>
    <w:p w14:paraId="3EB68442" w14:textId="77777777" w:rsidR="0092729E" w:rsidRPr="00EB5967"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EB5967"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EB5967"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EB5967" w:rsidRDefault="00B53D0D" w:rsidP="00F51763">
            <w:pPr>
              <w:spacing w:after="0" w:line="360" w:lineRule="auto"/>
              <w:jc w:val="center"/>
              <w:rPr>
                <w:rFonts w:cs="Calibri"/>
                <w:b/>
              </w:rPr>
            </w:pPr>
            <w:r w:rsidRPr="00EB5967">
              <w:rPr>
                <w:rFonts w:cs="Calibri"/>
                <w:b/>
              </w:rPr>
              <w:t>Nombre</w:t>
            </w:r>
          </w:p>
        </w:tc>
        <w:tc>
          <w:tcPr>
            <w:tcW w:w="1559" w:type="dxa"/>
            <w:shd w:val="clear" w:color="auto" w:fill="262626" w:themeFill="text1" w:themeFillTint="D9"/>
            <w:vAlign w:val="center"/>
          </w:tcPr>
          <w:p w14:paraId="361746D7" w14:textId="77777777" w:rsidR="00B53D0D" w:rsidRPr="00EB5967" w:rsidRDefault="00B53D0D" w:rsidP="00F51763">
            <w:pPr>
              <w:spacing w:after="0" w:line="360" w:lineRule="auto"/>
              <w:jc w:val="center"/>
              <w:rPr>
                <w:rFonts w:cs="Calibri"/>
                <w:b/>
              </w:rPr>
            </w:pPr>
            <w:r w:rsidRPr="00EB5967">
              <w:rPr>
                <w:rFonts w:cs="Calibri"/>
                <w:b/>
              </w:rPr>
              <w:t>Cargo</w:t>
            </w:r>
          </w:p>
        </w:tc>
        <w:tc>
          <w:tcPr>
            <w:tcW w:w="1701" w:type="dxa"/>
            <w:shd w:val="clear" w:color="auto" w:fill="262626" w:themeFill="text1" w:themeFillTint="D9"/>
            <w:vAlign w:val="center"/>
          </w:tcPr>
          <w:p w14:paraId="3605856A" w14:textId="77777777" w:rsidR="00B53D0D" w:rsidRPr="00EB5967" w:rsidRDefault="00B53D0D" w:rsidP="00F51763">
            <w:pPr>
              <w:spacing w:after="0" w:line="360" w:lineRule="auto"/>
              <w:jc w:val="center"/>
              <w:rPr>
                <w:rFonts w:cs="Calibri"/>
                <w:b/>
              </w:rPr>
            </w:pPr>
            <w:r w:rsidRPr="00EB5967">
              <w:rPr>
                <w:rFonts w:cs="Calibri"/>
                <w:b/>
              </w:rPr>
              <w:t>Dependencia</w:t>
            </w:r>
          </w:p>
        </w:tc>
        <w:tc>
          <w:tcPr>
            <w:tcW w:w="2551" w:type="dxa"/>
            <w:shd w:val="clear" w:color="auto" w:fill="262626" w:themeFill="text1" w:themeFillTint="D9"/>
            <w:vAlign w:val="center"/>
          </w:tcPr>
          <w:p w14:paraId="0CDC0F26" w14:textId="77777777" w:rsidR="00B53D0D" w:rsidRPr="00EB5967" w:rsidRDefault="00B53D0D" w:rsidP="00F51763">
            <w:pPr>
              <w:spacing w:after="0" w:line="360" w:lineRule="auto"/>
              <w:jc w:val="center"/>
              <w:rPr>
                <w:rFonts w:cs="Calibri"/>
                <w:b/>
              </w:rPr>
            </w:pPr>
            <w:r w:rsidRPr="00EB5967">
              <w:rPr>
                <w:rFonts w:cs="Calibri"/>
                <w:b/>
              </w:rPr>
              <w:t>Fecha</w:t>
            </w:r>
          </w:p>
        </w:tc>
      </w:tr>
      <w:tr w:rsidR="00E23B8C" w:rsidRPr="00EB5967" w14:paraId="3F4A6432" w14:textId="77777777" w:rsidTr="009448E8">
        <w:trPr>
          <w:trHeight w:val="365"/>
        </w:trPr>
        <w:tc>
          <w:tcPr>
            <w:tcW w:w="1242" w:type="dxa"/>
          </w:tcPr>
          <w:p w14:paraId="6D76AA20" w14:textId="77777777" w:rsidR="00E23B8C" w:rsidRPr="00EB5967" w:rsidRDefault="00E23B8C" w:rsidP="00E23B8C">
            <w:pPr>
              <w:spacing w:line="360" w:lineRule="auto"/>
              <w:jc w:val="both"/>
              <w:rPr>
                <w:rFonts w:cs="Calibri"/>
                <w:b/>
              </w:rPr>
            </w:pPr>
            <w:r w:rsidRPr="00EB5967">
              <w:rPr>
                <w:rFonts w:cs="Calibri"/>
                <w:b/>
              </w:rPr>
              <w:t>Autor (es)</w:t>
            </w:r>
          </w:p>
        </w:tc>
        <w:tc>
          <w:tcPr>
            <w:tcW w:w="2694" w:type="dxa"/>
          </w:tcPr>
          <w:p w14:paraId="7C698B47" w14:textId="27CCFCC2" w:rsidR="00E23B8C" w:rsidRPr="00EB5967" w:rsidRDefault="00E23B8C" w:rsidP="00E23B8C">
            <w:pPr>
              <w:spacing w:line="360" w:lineRule="auto"/>
              <w:jc w:val="both"/>
              <w:rPr>
                <w:rFonts w:cs="Calibri"/>
                <w:b/>
              </w:rPr>
            </w:pPr>
            <w:r w:rsidRPr="00EB5967">
              <w:rPr>
                <w:rFonts w:cs="Calibri"/>
                <w:bCs/>
              </w:rPr>
              <w:t>Juan Carlos Sanabria A.</w:t>
            </w:r>
          </w:p>
        </w:tc>
        <w:tc>
          <w:tcPr>
            <w:tcW w:w="1559" w:type="dxa"/>
          </w:tcPr>
          <w:p w14:paraId="78111428" w14:textId="7E097637" w:rsidR="00E23B8C" w:rsidRPr="00EB5967" w:rsidRDefault="00E23B8C" w:rsidP="00E23B8C">
            <w:pPr>
              <w:spacing w:line="360" w:lineRule="auto"/>
              <w:jc w:val="both"/>
              <w:rPr>
                <w:rFonts w:cs="Calibri"/>
                <w:b/>
              </w:rPr>
            </w:pPr>
            <w:r w:rsidRPr="00EB5967">
              <w:rPr>
                <w:rFonts w:cs="Calibri"/>
                <w:bCs/>
              </w:rPr>
              <w:t>Instructor</w:t>
            </w:r>
          </w:p>
        </w:tc>
        <w:tc>
          <w:tcPr>
            <w:tcW w:w="1701" w:type="dxa"/>
          </w:tcPr>
          <w:p w14:paraId="423F3BFD" w14:textId="4C0910B8" w:rsidR="00E23B8C" w:rsidRPr="00EB5967" w:rsidRDefault="00E23B8C" w:rsidP="00E23B8C">
            <w:pPr>
              <w:spacing w:line="360" w:lineRule="auto"/>
              <w:jc w:val="both"/>
              <w:rPr>
                <w:rFonts w:cs="Calibri"/>
                <w:b/>
              </w:rPr>
            </w:pPr>
            <w:r w:rsidRPr="00EB5967">
              <w:rPr>
                <w:rFonts w:cs="Calibri"/>
                <w:bCs/>
              </w:rPr>
              <w:t>CIES - Neiva</w:t>
            </w:r>
          </w:p>
        </w:tc>
        <w:tc>
          <w:tcPr>
            <w:tcW w:w="2551" w:type="dxa"/>
          </w:tcPr>
          <w:p w14:paraId="0EED43B0" w14:textId="12D33CB0" w:rsidR="00E23B8C" w:rsidRPr="00EB5967" w:rsidRDefault="00E23B8C" w:rsidP="00E23B8C">
            <w:pPr>
              <w:spacing w:line="360" w:lineRule="auto"/>
              <w:jc w:val="both"/>
              <w:rPr>
                <w:rFonts w:cs="Calibri"/>
                <w:b/>
              </w:rPr>
            </w:pPr>
            <w:r w:rsidRPr="00EB5967">
              <w:rPr>
                <w:rFonts w:cs="Calibri"/>
                <w:bCs/>
              </w:rPr>
              <w:t>1 de octubre de 2022</w:t>
            </w:r>
          </w:p>
        </w:tc>
      </w:tr>
    </w:tbl>
    <w:p w14:paraId="4D6657C4" w14:textId="77777777" w:rsidR="0092729E" w:rsidRPr="00EB5967" w:rsidRDefault="0092729E" w:rsidP="00033399">
      <w:pPr>
        <w:spacing w:line="360" w:lineRule="auto"/>
        <w:rPr>
          <w:rFonts w:cs="Calibri"/>
          <w:b/>
        </w:rPr>
      </w:pPr>
    </w:p>
    <w:p w14:paraId="2E14072D" w14:textId="7AFCC033" w:rsidR="00B53D0D" w:rsidRPr="00EB5967" w:rsidRDefault="00B53D0D" w:rsidP="00033399">
      <w:pPr>
        <w:spacing w:line="360" w:lineRule="auto"/>
        <w:rPr>
          <w:rFonts w:cs="Calibri"/>
          <w:b/>
        </w:rPr>
      </w:pPr>
      <w:r w:rsidRPr="00EB5967">
        <w:rPr>
          <w:rFonts w:cs="Calibri"/>
          <w:b/>
        </w:rPr>
        <w:t xml:space="preserve">8. CONTROL DE CAMBIOS </w:t>
      </w:r>
      <w:r w:rsidRPr="00EB5967">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7"/>
        <w:gridCol w:w="2578"/>
        <w:gridCol w:w="1361"/>
        <w:gridCol w:w="1414"/>
        <w:gridCol w:w="1284"/>
        <w:gridCol w:w="1903"/>
      </w:tblGrid>
      <w:tr w:rsidR="00B53D0D" w:rsidRPr="00EB5967" w14:paraId="3475B2E1" w14:textId="77777777" w:rsidTr="0083563D">
        <w:tc>
          <w:tcPr>
            <w:tcW w:w="1207" w:type="dxa"/>
            <w:tcBorders>
              <w:top w:val="nil"/>
              <w:left w:val="nil"/>
            </w:tcBorders>
            <w:shd w:val="clear" w:color="auto" w:fill="262626" w:themeFill="text1" w:themeFillTint="D9"/>
            <w:vAlign w:val="center"/>
          </w:tcPr>
          <w:p w14:paraId="0900019D" w14:textId="77777777" w:rsidR="00B53D0D" w:rsidRPr="00EB5967" w:rsidRDefault="00B53D0D" w:rsidP="00F51763">
            <w:pPr>
              <w:spacing w:after="0" w:line="360" w:lineRule="auto"/>
              <w:jc w:val="center"/>
              <w:rPr>
                <w:rFonts w:cs="Calibri"/>
                <w:b/>
              </w:rPr>
            </w:pPr>
          </w:p>
        </w:tc>
        <w:tc>
          <w:tcPr>
            <w:tcW w:w="2578" w:type="dxa"/>
            <w:shd w:val="clear" w:color="auto" w:fill="262626" w:themeFill="text1" w:themeFillTint="D9"/>
            <w:vAlign w:val="center"/>
          </w:tcPr>
          <w:p w14:paraId="604A9FE7" w14:textId="77777777" w:rsidR="00B53D0D" w:rsidRPr="00EB5967" w:rsidRDefault="00B53D0D" w:rsidP="00F51763">
            <w:pPr>
              <w:spacing w:after="0" w:line="360" w:lineRule="auto"/>
              <w:jc w:val="center"/>
              <w:rPr>
                <w:rFonts w:cs="Calibri"/>
                <w:b/>
              </w:rPr>
            </w:pPr>
            <w:r w:rsidRPr="00EB5967">
              <w:rPr>
                <w:rFonts w:cs="Calibri"/>
                <w:b/>
              </w:rPr>
              <w:t>Nombre</w:t>
            </w:r>
          </w:p>
        </w:tc>
        <w:tc>
          <w:tcPr>
            <w:tcW w:w="1361" w:type="dxa"/>
            <w:shd w:val="clear" w:color="auto" w:fill="262626" w:themeFill="text1" w:themeFillTint="D9"/>
            <w:vAlign w:val="center"/>
          </w:tcPr>
          <w:p w14:paraId="29E53FC7" w14:textId="77777777" w:rsidR="00B53D0D" w:rsidRPr="00EB5967" w:rsidRDefault="00B53D0D" w:rsidP="00F51763">
            <w:pPr>
              <w:spacing w:after="0" w:line="360" w:lineRule="auto"/>
              <w:jc w:val="center"/>
              <w:rPr>
                <w:rFonts w:cs="Calibri"/>
                <w:b/>
              </w:rPr>
            </w:pPr>
            <w:r w:rsidRPr="00EB5967">
              <w:rPr>
                <w:rFonts w:cs="Calibri"/>
                <w:b/>
              </w:rPr>
              <w:t>Cargo</w:t>
            </w:r>
          </w:p>
        </w:tc>
        <w:tc>
          <w:tcPr>
            <w:tcW w:w="1414" w:type="dxa"/>
            <w:shd w:val="clear" w:color="auto" w:fill="262626" w:themeFill="text1" w:themeFillTint="D9"/>
            <w:vAlign w:val="center"/>
          </w:tcPr>
          <w:p w14:paraId="5ACC8D7B" w14:textId="77777777" w:rsidR="00B53D0D" w:rsidRPr="00EB5967" w:rsidRDefault="00B53D0D" w:rsidP="00F51763">
            <w:pPr>
              <w:spacing w:after="0" w:line="360" w:lineRule="auto"/>
              <w:jc w:val="center"/>
              <w:rPr>
                <w:rFonts w:cs="Calibri"/>
                <w:b/>
              </w:rPr>
            </w:pPr>
            <w:r w:rsidRPr="00EB5967">
              <w:rPr>
                <w:rFonts w:cs="Calibri"/>
                <w:b/>
              </w:rPr>
              <w:t>Dependencia</w:t>
            </w:r>
          </w:p>
        </w:tc>
        <w:tc>
          <w:tcPr>
            <w:tcW w:w="1284" w:type="dxa"/>
            <w:shd w:val="clear" w:color="auto" w:fill="262626" w:themeFill="text1" w:themeFillTint="D9"/>
            <w:vAlign w:val="center"/>
          </w:tcPr>
          <w:p w14:paraId="745C9FDE" w14:textId="77777777" w:rsidR="00B53D0D" w:rsidRPr="00EB5967" w:rsidRDefault="00B53D0D" w:rsidP="00F51763">
            <w:pPr>
              <w:spacing w:after="0" w:line="360" w:lineRule="auto"/>
              <w:jc w:val="center"/>
              <w:rPr>
                <w:rFonts w:cs="Calibri"/>
                <w:b/>
              </w:rPr>
            </w:pPr>
            <w:r w:rsidRPr="00EB5967">
              <w:rPr>
                <w:rFonts w:cs="Calibri"/>
                <w:b/>
              </w:rPr>
              <w:t>Fecha</w:t>
            </w:r>
          </w:p>
        </w:tc>
        <w:tc>
          <w:tcPr>
            <w:tcW w:w="1903" w:type="dxa"/>
            <w:shd w:val="clear" w:color="auto" w:fill="262626" w:themeFill="text1" w:themeFillTint="D9"/>
            <w:vAlign w:val="center"/>
          </w:tcPr>
          <w:p w14:paraId="206DEEFA" w14:textId="77777777" w:rsidR="00B53D0D" w:rsidRPr="00EB5967" w:rsidRDefault="00B53D0D" w:rsidP="00F51763">
            <w:pPr>
              <w:spacing w:after="0" w:line="360" w:lineRule="auto"/>
              <w:jc w:val="center"/>
              <w:rPr>
                <w:rFonts w:cs="Calibri"/>
                <w:b/>
              </w:rPr>
            </w:pPr>
            <w:r w:rsidRPr="00EB5967">
              <w:rPr>
                <w:rFonts w:cs="Calibri"/>
                <w:b/>
              </w:rPr>
              <w:t>Razón del Cambio</w:t>
            </w:r>
          </w:p>
        </w:tc>
      </w:tr>
      <w:tr w:rsidR="0083563D" w:rsidRPr="00EB5967" w14:paraId="7D3D6392" w14:textId="77777777" w:rsidTr="0083563D">
        <w:tc>
          <w:tcPr>
            <w:tcW w:w="1207" w:type="dxa"/>
          </w:tcPr>
          <w:p w14:paraId="225C3536" w14:textId="77777777" w:rsidR="0083563D" w:rsidRPr="00EB5967" w:rsidRDefault="0083563D" w:rsidP="0083563D">
            <w:pPr>
              <w:spacing w:line="360" w:lineRule="auto"/>
              <w:jc w:val="both"/>
              <w:rPr>
                <w:rFonts w:cs="Calibri"/>
                <w:b/>
              </w:rPr>
            </w:pPr>
            <w:r w:rsidRPr="00EB5967">
              <w:rPr>
                <w:rFonts w:cs="Calibri"/>
                <w:b/>
              </w:rPr>
              <w:t>Autor (es)</w:t>
            </w:r>
          </w:p>
        </w:tc>
        <w:tc>
          <w:tcPr>
            <w:tcW w:w="2578" w:type="dxa"/>
          </w:tcPr>
          <w:p w14:paraId="4672196E" w14:textId="6F72F101" w:rsidR="0083563D" w:rsidRPr="00EB5967" w:rsidRDefault="0083563D" w:rsidP="0083563D">
            <w:pPr>
              <w:spacing w:line="360" w:lineRule="auto"/>
              <w:jc w:val="both"/>
              <w:rPr>
                <w:rFonts w:cs="Calibri"/>
                <w:b/>
              </w:rPr>
            </w:pPr>
            <w:r w:rsidRPr="00EB5967">
              <w:rPr>
                <w:rFonts w:cs="Calibri"/>
                <w:bCs/>
              </w:rPr>
              <w:t>Juan Carlos Sanabria A.</w:t>
            </w:r>
          </w:p>
        </w:tc>
        <w:tc>
          <w:tcPr>
            <w:tcW w:w="1361" w:type="dxa"/>
          </w:tcPr>
          <w:p w14:paraId="22466F5F" w14:textId="27949BAA" w:rsidR="0083563D" w:rsidRPr="00EB5967" w:rsidRDefault="0083563D" w:rsidP="0083563D">
            <w:pPr>
              <w:spacing w:line="360" w:lineRule="auto"/>
              <w:jc w:val="both"/>
              <w:rPr>
                <w:rFonts w:cs="Calibri"/>
                <w:b/>
              </w:rPr>
            </w:pPr>
            <w:r w:rsidRPr="00EB5967">
              <w:rPr>
                <w:rFonts w:cs="Calibri"/>
                <w:bCs/>
              </w:rPr>
              <w:t>Instructor</w:t>
            </w:r>
          </w:p>
        </w:tc>
        <w:tc>
          <w:tcPr>
            <w:tcW w:w="1414" w:type="dxa"/>
          </w:tcPr>
          <w:p w14:paraId="032B6442" w14:textId="0B249C9B" w:rsidR="0083563D" w:rsidRPr="00EB5967" w:rsidRDefault="0083563D" w:rsidP="0083563D">
            <w:pPr>
              <w:spacing w:line="360" w:lineRule="auto"/>
              <w:jc w:val="both"/>
              <w:rPr>
                <w:rFonts w:cs="Calibri"/>
                <w:b/>
              </w:rPr>
            </w:pPr>
            <w:r w:rsidRPr="00EB5967">
              <w:rPr>
                <w:rFonts w:cs="Calibri"/>
                <w:bCs/>
              </w:rPr>
              <w:t>CIES - Neiva</w:t>
            </w:r>
          </w:p>
        </w:tc>
        <w:tc>
          <w:tcPr>
            <w:tcW w:w="1284" w:type="dxa"/>
          </w:tcPr>
          <w:p w14:paraId="32B1FC2A" w14:textId="6BA381B0" w:rsidR="0083563D" w:rsidRPr="00EB5967" w:rsidRDefault="0083563D" w:rsidP="0083563D">
            <w:pPr>
              <w:spacing w:line="360" w:lineRule="auto"/>
              <w:jc w:val="both"/>
              <w:rPr>
                <w:rFonts w:cs="Calibri"/>
                <w:b/>
              </w:rPr>
            </w:pPr>
            <w:r w:rsidRPr="00EB5967">
              <w:rPr>
                <w:rFonts w:cs="Calibri"/>
                <w:b/>
              </w:rPr>
              <w:t>10 de abril de 2024</w:t>
            </w:r>
          </w:p>
        </w:tc>
        <w:tc>
          <w:tcPr>
            <w:tcW w:w="1903" w:type="dxa"/>
          </w:tcPr>
          <w:p w14:paraId="712395F9" w14:textId="446397B2" w:rsidR="0083563D" w:rsidRPr="00EB5967" w:rsidRDefault="0083563D" w:rsidP="0083563D">
            <w:pPr>
              <w:spacing w:line="360" w:lineRule="auto"/>
              <w:jc w:val="both"/>
              <w:rPr>
                <w:rFonts w:cs="Calibri"/>
                <w:b/>
              </w:rPr>
            </w:pPr>
            <w:r w:rsidRPr="00EB5967">
              <w:rPr>
                <w:rFonts w:cs="Calibri"/>
                <w:b/>
              </w:rPr>
              <w:t>Actualización</w:t>
            </w:r>
          </w:p>
        </w:tc>
      </w:tr>
      <w:tr w:rsidR="00E66C66" w:rsidRPr="00EB5967" w14:paraId="2B728C40" w14:textId="77777777" w:rsidTr="0083563D">
        <w:tc>
          <w:tcPr>
            <w:tcW w:w="1207" w:type="dxa"/>
          </w:tcPr>
          <w:p w14:paraId="7E994FD0" w14:textId="77777777" w:rsidR="00E66C66" w:rsidRPr="00EB5967" w:rsidRDefault="00E66C66" w:rsidP="00E66C66">
            <w:pPr>
              <w:spacing w:line="360" w:lineRule="auto"/>
              <w:jc w:val="both"/>
              <w:rPr>
                <w:rFonts w:cs="Calibri"/>
                <w:b/>
              </w:rPr>
            </w:pPr>
          </w:p>
        </w:tc>
        <w:tc>
          <w:tcPr>
            <w:tcW w:w="2578" w:type="dxa"/>
          </w:tcPr>
          <w:p w14:paraId="5A97D985" w14:textId="312549AD" w:rsidR="00E66C66" w:rsidRPr="00EB5967" w:rsidRDefault="00E66C66" w:rsidP="00E66C66">
            <w:pPr>
              <w:spacing w:line="360" w:lineRule="auto"/>
              <w:jc w:val="both"/>
              <w:rPr>
                <w:rFonts w:cs="Calibri"/>
                <w:bCs/>
              </w:rPr>
            </w:pPr>
            <w:r w:rsidRPr="00EB5967">
              <w:rPr>
                <w:rFonts w:cs="Calibri"/>
                <w:bCs/>
              </w:rPr>
              <w:t>Eduardo Olarte Cruz</w:t>
            </w:r>
          </w:p>
        </w:tc>
        <w:tc>
          <w:tcPr>
            <w:tcW w:w="1361" w:type="dxa"/>
          </w:tcPr>
          <w:p w14:paraId="0E80A002" w14:textId="77378291" w:rsidR="00E66C66" w:rsidRPr="00EB5967" w:rsidRDefault="00E66C66" w:rsidP="00E66C66">
            <w:pPr>
              <w:spacing w:line="360" w:lineRule="auto"/>
              <w:jc w:val="both"/>
              <w:rPr>
                <w:rFonts w:cs="Calibri"/>
                <w:bCs/>
              </w:rPr>
            </w:pPr>
            <w:r w:rsidRPr="00EB5967">
              <w:rPr>
                <w:rFonts w:cs="Calibri"/>
                <w:bCs/>
              </w:rPr>
              <w:t>Instructor</w:t>
            </w:r>
          </w:p>
        </w:tc>
        <w:tc>
          <w:tcPr>
            <w:tcW w:w="1414" w:type="dxa"/>
          </w:tcPr>
          <w:p w14:paraId="77871449" w14:textId="2798F99A" w:rsidR="00E66C66" w:rsidRPr="00EB5967" w:rsidRDefault="00E66C66" w:rsidP="00E66C66">
            <w:pPr>
              <w:spacing w:line="360" w:lineRule="auto"/>
              <w:jc w:val="both"/>
              <w:rPr>
                <w:rFonts w:cs="Calibri"/>
                <w:bCs/>
              </w:rPr>
            </w:pPr>
            <w:r w:rsidRPr="00EB5967">
              <w:rPr>
                <w:rFonts w:cs="Calibri"/>
                <w:bCs/>
              </w:rPr>
              <w:t>CIES - Neiva</w:t>
            </w:r>
          </w:p>
        </w:tc>
        <w:tc>
          <w:tcPr>
            <w:tcW w:w="1284" w:type="dxa"/>
          </w:tcPr>
          <w:p w14:paraId="14223121" w14:textId="2036FFA4" w:rsidR="00E66C66" w:rsidRPr="00EB5967" w:rsidRDefault="00662B91" w:rsidP="00E66C66">
            <w:pPr>
              <w:spacing w:line="360" w:lineRule="auto"/>
              <w:jc w:val="both"/>
              <w:rPr>
                <w:rFonts w:cs="Calibri"/>
                <w:b/>
              </w:rPr>
            </w:pPr>
            <w:r>
              <w:rPr>
                <w:rFonts w:cs="Calibri"/>
                <w:b/>
              </w:rPr>
              <w:t>14</w:t>
            </w:r>
            <w:r w:rsidR="00E66C66" w:rsidRPr="00EB5967">
              <w:rPr>
                <w:rFonts w:cs="Calibri"/>
                <w:b/>
              </w:rPr>
              <w:t xml:space="preserve"> de abril de 2024</w:t>
            </w:r>
          </w:p>
        </w:tc>
        <w:tc>
          <w:tcPr>
            <w:tcW w:w="1903" w:type="dxa"/>
          </w:tcPr>
          <w:p w14:paraId="7EC37528" w14:textId="15EFBD64" w:rsidR="00E66C66" w:rsidRPr="00EB5967" w:rsidRDefault="00E66C66" w:rsidP="00E66C66">
            <w:pPr>
              <w:spacing w:line="360" w:lineRule="auto"/>
              <w:jc w:val="both"/>
              <w:rPr>
                <w:rFonts w:cs="Calibri"/>
                <w:b/>
              </w:rPr>
            </w:pPr>
            <w:r w:rsidRPr="00EB5967">
              <w:rPr>
                <w:rFonts w:cs="Calibri"/>
                <w:b/>
              </w:rPr>
              <w:t>Actualización</w:t>
            </w:r>
          </w:p>
        </w:tc>
      </w:tr>
    </w:tbl>
    <w:p w14:paraId="746D39ED" w14:textId="77777777" w:rsidR="0092729E" w:rsidRPr="00EB5967" w:rsidRDefault="0092729E" w:rsidP="0092729E">
      <w:pPr>
        <w:spacing w:after="0" w:line="360" w:lineRule="auto"/>
        <w:rPr>
          <w:rFonts w:cs="Calibri"/>
          <w:color w:val="000000" w:themeColor="text1"/>
        </w:rPr>
      </w:pPr>
    </w:p>
    <w:sectPr w:rsidR="0092729E" w:rsidRPr="00EB5967" w:rsidSect="00837772">
      <w:headerReference w:type="even" r:id="rId24"/>
      <w:headerReference w:type="default" r:id="rId25"/>
      <w:footerReference w:type="even" r:id="rId26"/>
      <w:footerReference w:type="default" r:id="rId27"/>
      <w:headerReference w:type="first" r:id="rId28"/>
      <w:footerReference w:type="first" r:id="rId29"/>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4E31" w14:textId="77777777" w:rsidR="0029425A" w:rsidRDefault="0029425A">
      <w:pPr>
        <w:spacing w:after="0" w:line="240" w:lineRule="auto"/>
      </w:pPr>
      <w:r>
        <w:separator/>
      </w:r>
    </w:p>
  </w:endnote>
  <w:endnote w:type="continuationSeparator" w:id="0">
    <w:p w14:paraId="0D667494" w14:textId="77777777" w:rsidR="0029425A" w:rsidRDefault="0029425A">
      <w:pPr>
        <w:spacing w:after="0" w:line="240" w:lineRule="auto"/>
      </w:pPr>
      <w:r>
        <w:continuationSeparator/>
      </w:r>
    </w:p>
  </w:endnote>
  <w:endnote w:type="continuationNotice" w:id="1">
    <w:p w14:paraId="5C59295F" w14:textId="77777777" w:rsidR="0029425A" w:rsidRDefault="00294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altName w:val="メイリオ"/>
    <w:panose1 w:val="020B0604030504040204"/>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EE60" w14:textId="77777777" w:rsidR="00753F7B" w:rsidRDefault="00753F7B" w:rsidP="00753F7B">
    <w:pPr>
      <w:pStyle w:val="Piedepgina"/>
      <w:jc w:val="center"/>
    </w:pPr>
    <w:r>
      <w:t>GFPI-F-</w:t>
    </w:r>
    <w:r w:rsidRPr="009448E8">
      <w:t>135 V</w:t>
    </w:r>
    <w:r>
      <w:t>04</w:t>
    </w:r>
  </w:p>
  <w:p w14:paraId="7DF43DBD" w14:textId="77777777" w:rsidR="00753F7B" w:rsidRDefault="00753F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C614" w14:textId="77777777" w:rsidR="00F2404E" w:rsidRDefault="00F2404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BB77C" w14:textId="77777777" w:rsidR="00F2404E" w:rsidRDefault="00F240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B7AB" w14:textId="77777777" w:rsidR="0029425A" w:rsidRDefault="0029425A">
      <w:pPr>
        <w:spacing w:after="0" w:line="240" w:lineRule="auto"/>
      </w:pPr>
      <w:r>
        <w:separator/>
      </w:r>
    </w:p>
  </w:footnote>
  <w:footnote w:type="continuationSeparator" w:id="0">
    <w:p w14:paraId="05F67638" w14:textId="77777777" w:rsidR="0029425A" w:rsidRDefault="0029425A">
      <w:pPr>
        <w:spacing w:after="0" w:line="240" w:lineRule="auto"/>
      </w:pPr>
      <w:r>
        <w:continuationSeparator/>
      </w:r>
    </w:p>
  </w:footnote>
  <w:footnote w:type="continuationNotice" w:id="1">
    <w:p w14:paraId="4210FD41" w14:textId="77777777" w:rsidR="0029425A" w:rsidRDefault="00294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EE2EE" w14:textId="2E5ACA5F" w:rsidR="00CF2EC8" w:rsidRDefault="00CF2EC8">
    <w:pPr>
      <w:pStyle w:val="Encabezado"/>
    </w:pPr>
    <w:r w:rsidRPr="001A74F0">
      <w:rPr>
        <w:noProof/>
        <w:lang w:eastAsia="es-CO"/>
      </w:rPr>
      <w:drawing>
        <wp:anchor distT="0" distB="0" distL="114300" distR="114300" simplePos="0" relativeHeight="251662336" behindDoc="0" locked="0" layoutInCell="1" allowOverlap="1" wp14:anchorId="6C125A01" wp14:editId="57CA6EB8">
          <wp:simplePos x="0" y="0"/>
          <wp:positionH relativeFrom="column">
            <wp:posOffset>2418121</wp:posOffset>
          </wp:positionH>
          <wp:positionV relativeFrom="paragraph">
            <wp:posOffset>-94367</wp:posOffset>
          </wp:positionV>
          <wp:extent cx="592455" cy="561340"/>
          <wp:effectExtent l="0" t="0" r="0" b="0"/>
          <wp:wrapSquare wrapText="bothSides"/>
          <wp:docPr id="489024879" name="Imagen 4890248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77E81"/>
    <w:multiLevelType w:val="hybridMultilevel"/>
    <w:tmpl w:val="D8F6DF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052A89"/>
    <w:multiLevelType w:val="hybridMultilevel"/>
    <w:tmpl w:val="B420D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57D660F"/>
    <w:multiLevelType w:val="hybridMultilevel"/>
    <w:tmpl w:val="1C4C0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4863C93"/>
    <w:multiLevelType w:val="hybridMultilevel"/>
    <w:tmpl w:val="5F8E3C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46B54955"/>
    <w:multiLevelType w:val="hybridMultilevel"/>
    <w:tmpl w:val="26063A30"/>
    <w:lvl w:ilvl="0" w:tplc="08BEA84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97069AC"/>
    <w:multiLevelType w:val="hybridMultilevel"/>
    <w:tmpl w:val="5B6C95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71F92A2E"/>
    <w:multiLevelType w:val="hybridMultilevel"/>
    <w:tmpl w:val="305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3276091"/>
    <w:multiLevelType w:val="hybridMultilevel"/>
    <w:tmpl w:val="D012EA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79366500">
    <w:abstractNumId w:val="8"/>
  </w:num>
  <w:num w:numId="2" w16cid:durableId="1926918412">
    <w:abstractNumId w:val="3"/>
  </w:num>
  <w:num w:numId="3" w16cid:durableId="48457321">
    <w:abstractNumId w:val="7"/>
  </w:num>
  <w:num w:numId="4" w16cid:durableId="1183202424">
    <w:abstractNumId w:val="9"/>
  </w:num>
  <w:num w:numId="5" w16cid:durableId="1161388542">
    <w:abstractNumId w:val="0"/>
  </w:num>
  <w:num w:numId="6" w16cid:durableId="2072189361">
    <w:abstractNumId w:val="6"/>
  </w:num>
  <w:num w:numId="7" w16cid:durableId="1387412166">
    <w:abstractNumId w:val="5"/>
  </w:num>
  <w:num w:numId="8" w16cid:durableId="143206032">
    <w:abstractNumId w:val="4"/>
  </w:num>
  <w:num w:numId="9" w16cid:durableId="1889143785">
    <w:abstractNumId w:val="1"/>
  </w:num>
  <w:num w:numId="10" w16cid:durableId="492331822">
    <w:abstractNumId w:val="2"/>
  </w:num>
  <w:num w:numId="11" w16cid:durableId="174156317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46A2"/>
    <w:rsid w:val="00023123"/>
    <w:rsid w:val="00032891"/>
    <w:rsid w:val="00033399"/>
    <w:rsid w:val="00035D38"/>
    <w:rsid w:val="00051010"/>
    <w:rsid w:val="0005243D"/>
    <w:rsid w:val="00057C18"/>
    <w:rsid w:val="00060EC7"/>
    <w:rsid w:val="00071339"/>
    <w:rsid w:val="000723CC"/>
    <w:rsid w:val="000750BE"/>
    <w:rsid w:val="00076FDA"/>
    <w:rsid w:val="000935DA"/>
    <w:rsid w:val="00095948"/>
    <w:rsid w:val="000A1889"/>
    <w:rsid w:val="000A648F"/>
    <w:rsid w:val="000A6FFB"/>
    <w:rsid w:val="000C285C"/>
    <w:rsid w:val="000D12BA"/>
    <w:rsid w:val="000D4FDE"/>
    <w:rsid w:val="000E3051"/>
    <w:rsid w:val="000F2166"/>
    <w:rsid w:val="000F36A4"/>
    <w:rsid w:val="000F61CF"/>
    <w:rsid w:val="000F7CD7"/>
    <w:rsid w:val="00105E5B"/>
    <w:rsid w:val="00107767"/>
    <w:rsid w:val="00112AE7"/>
    <w:rsid w:val="00117BFB"/>
    <w:rsid w:val="00131712"/>
    <w:rsid w:val="001330A4"/>
    <w:rsid w:val="00136705"/>
    <w:rsid w:val="001443D5"/>
    <w:rsid w:val="0014600F"/>
    <w:rsid w:val="00150DC7"/>
    <w:rsid w:val="00152169"/>
    <w:rsid w:val="00171BF1"/>
    <w:rsid w:val="00172F63"/>
    <w:rsid w:val="00174851"/>
    <w:rsid w:val="001A5CEA"/>
    <w:rsid w:val="001B4435"/>
    <w:rsid w:val="001C3044"/>
    <w:rsid w:val="001C348B"/>
    <w:rsid w:val="001C508E"/>
    <w:rsid w:val="001D451B"/>
    <w:rsid w:val="001D75C8"/>
    <w:rsid w:val="001E13C2"/>
    <w:rsid w:val="001E1B4E"/>
    <w:rsid w:val="001F25EF"/>
    <w:rsid w:val="00201C82"/>
    <w:rsid w:val="0021075D"/>
    <w:rsid w:val="002130F8"/>
    <w:rsid w:val="00214DC0"/>
    <w:rsid w:val="00217176"/>
    <w:rsid w:val="002213F5"/>
    <w:rsid w:val="00233A9B"/>
    <w:rsid w:val="00242A4B"/>
    <w:rsid w:val="00251307"/>
    <w:rsid w:val="002638D8"/>
    <w:rsid w:val="0027019B"/>
    <w:rsid w:val="00274891"/>
    <w:rsid w:val="0029425A"/>
    <w:rsid w:val="002B58F8"/>
    <w:rsid w:val="002B6B74"/>
    <w:rsid w:val="002B79D9"/>
    <w:rsid w:val="002C5390"/>
    <w:rsid w:val="002C76F4"/>
    <w:rsid w:val="002D12AD"/>
    <w:rsid w:val="002E0F5A"/>
    <w:rsid w:val="002E3CFC"/>
    <w:rsid w:val="00307D41"/>
    <w:rsid w:val="0031471F"/>
    <w:rsid w:val="00316378"/>
    <w:rsid w:val="003163ED"/>
    <w:rsid w:val="003232D5"/>
    <w:rsid w:val="003605B2"/>
    <w:rsid w:val="00362DE7"/>
    <w:rsid w:val="003630EC"/>
    <w:rsid w:val="003720A9"/>
    <w:rsid w:val="00374086"/>
    <w:rsid w:val="0038578C"/>
    <w:rsid w:val="003907F1"/>
    <w:rsid w:val="00395869"/>
    <w:rsid w:val="00397C36"/>
    <w:rsid w:val="003A257D"/>
    <w:rsid w:val="003A64C4"/>
    <w:rsid w:val="003A7217"/>
    <w:rsid w:val="003A783F"/>
    <w:rsid w:val="003B140A"/>
    <w:rsid w:val="003B2FA3"/>
    <w:rsid w:val="003B493D"/>
    <w:rsid w:val="003C7611"/>
    <w:rsid w:val="003E41C9"/>
    <w:rsid w:val="003E5548"/>
    <w:rsid w:val="003E6313"/>
    <w:rsid w:val="003E7C06"/>
    <w:rsid w:val="004005E3"/>
    <w:rsid w:val="00400D09"/>
    <w:rsid w:val="00403A07"/>
    <w:rsid w:val="004125AC"/>
    <w:rsid w:val="00417AA3"/>
    <w:rsid w:val="00424075"/>
    <w:rsid w:val="00424E35"/>
    <w:rsid w:val="004355A6"/>
    <w:rsid w:val="004360C9"/>
    <w:rsid w:val="00436406"/>
    <w:rsid w:val="00444A2D"/>
    <w:rsid w:val="00444B76"/>
    <w:rsid w:val="00451A05"/>
    <w:rsid w:val="0045350E"/>
    <w:rsid w:val="00465678"/>
    <w:rsid w:val="004673B2"/>
    <w:rsid w:val="0047093C"/>
    <w:rsid w:val="00474E3C"/>
    <w:rsid w:val="00487B43"/>
    <w:rsid w:val="00495DD3"/>
    <w:rsid w:val="004B2A19"/>
    <w:rsid w:val="004B3D11"/>
    <w:rsid w:val="004B51BA"/>
    <w:rsid w:val="004D537A"/>
    <w:rsid w:val="004D669C"/>
    <w:rsid w:val="004E4CD0"/>
    <w:rsid w:val="004F0B9C"/>
    <w:rsid w:val="004F6513"/>
    <w:rsid w:val="005004F8"/>
    <w:rsid w:val="00502891"/>
    <w:rsid w:val="00504738"/>
    <w:rsid w:val="00507C81"/>
    <w:rsid w:val="005242C6"/>
    <w:rsid w:val="005345EF"/>
    <w:rsid w:val="00537159"/>
    <w:rsid w:val="0055168E"/>
    <w:rsid w:val="00553E9D"/>
    <w:rsid w:val="005570FB"/>
    <w:rsid w:val="00557333"/>
    <w:rsid w:val="00557B58"/>
    <w:rsid w:val="00572998"/>
    <w:rsid w:val="0058222C"/>
    <w:rsid w:val="00585951"/>
    <w:rsid w:val="005931AF"/>
    <w:rsid w:val="005A0F9C"/>
    <w:rsid w:val="005B04F7"/>
    <w:rsid w:val="005B6AB6"/>
    <w:rsid w:val="005D00E8"/>
    <w:rsid w:val="005D3455"/>
    <w:rsid w:val="005D762E"/>
    <w:rsid w:val="005E2F69"/>
    <w:rsid w:val="005E716B"/>
    <w:rsid w:val="00604A19"/>
    <w:rsid w:val="00604F03"/>
    <w:rsid w:val="006158BC"/>
    <w:rsid w:val="00632BF8"/>
    <w:rsid w:val="00646F55"/>
    <w:rsid w:val="00657BFA"/>
    <w:rsid w:val="00662B91"/>
    <w:rsid w:val="00666EDF"/>
    <w:rsid w:val="00671706"/>
    <w:rsid w:val="00680322"/>
    <w:rsid w:val="00681496"/>
    <w:rsid w:val="006866E9"/>
    <w:rsid w:val="00694EC3"/>
    <w:rsid w:val="006971B2"/>
    <w:rsid w:val="006A0BF0"/>
    <w:rsid w:val="006A6FF9"/>
    <w:rsid w:val="006B37F5"/>
    <w:rsid w:val="006B7DB4"/>
    <w:rsid w:val="006C4C03"/>
    <w:rsid w:val="006D4219"/>
    <w:rsid w:val="006D4C1E"/>
    <w:rsid w:val="006E1EB0"/>
    <w:rsid w:val="006F0094"/>
    <w:rsid w:val="006F0792"/>
    <w:rsid w:val="006F3105"/>
    <w:rsid w:val="006F58C3"/>
    <w:rsid w:val="006F74D2"/>
    <w:rsid w:val="006F7507"/>
    <w:rsid w:val="007018E5"/>
    <w:rsid w:val="00702E2E"/>
    <w:rsid w:val="00703373"/>
    <w:rsid w:val="00705EC8"/>
    <w:rsid w:val="007071A1"/>
    <w:rsid w:val="007114AB"/>
    <w:rsid w:val="00713872"/>
    <w:rsid w:val="00720769"/>
    <w:rsid w:val="007227C5"/>
    <w:rsid w:val="007261BA"/>
    <w:rsid w:val="00730C82"/>
    <w:rsid w:val="0074008D"/>
    <w:rsid w:val="00743A27"/>
    <w:rsid w:val="0074542B"/>
    <w:rsid w:val="00747029"/>
    <w:rsid w:val="00752A2D"/>
    <w:rsid w:val="00753F7B"/>
    <w:rsid w:val="007553B0"/>
    <w:rsid w:val="00761526"/>
    <w:rsid w:val="007627A3"/>
    <w:rsid w:val="00763DBE"/>
    <w:rsid w:val="007659AA"/>
    <w:rsid w:val="007662F3"/>
    <w:rsid w:val="00773683"/>
    <w:rsid w:val="0077461A"/>
    <w:rsid w:val="00782818"/>
    <w:rsid w:val="007A44AC"/>
    <w:rsid w:val="007B036F"/>
    <w:rsid w:val="007C1499"/>
    <w:rsid w:val="007C3AB2"/>
    <w:rsid w:val="007C5537"/>
    <w:rsid w:val="007D4273"/>
    <w:rsid w:val="007E6777"/>
    <w:rsid w:val="00801858"/>
    <w:rsid w:val="00815D58"/>
    <w:rsid w:val="00821586"/>
    <w:rsid w:val="008245D9"/>
    <w:rsid w:val="00834292"/>
    <w:rsid w:val="0083563D"/>
    <w:rsid w:val="00837772"/>
    <w:rsid w:val="00843C95"/>
    <w:rsid w:val="00845E20"/>
    <w:rsid w:val="008536A5"/>
    <w:rsid w:val="00863A3B"/>
    <w:rsid w:val="00865990"/>
    <w:rsid w:val="0087714F"/>
    <w:rsid w:val="00880A59"/>
    <w:rsid w:val="008856EF"/>
    <w:rsid w:val="00886060"/>
    <w:rsid w:val="00893D54"/>
    <w:rsid w:val="0089479E"/>
    <w:rsid w:val="00894BBF"/>
    <w:rsid w:val="008B2ACF"/>
    <w:rsid w:val="008C173F"/>
    <w:rsid w:val="008C3ECF"/>
    <w:rsid w:val="008D48E0"/>
    <w:rsid w:val="008D6A89"/>
    <w:rsid w:val="008D7773"/>
    <w:rsid w:val="008E1C54"/>
    <w:rsid w:val="008E6263"/>
    <w:rsid w:val="008F5A23"/>
    <w:rsid w:val="009015A5"/>
    <w:rsid w:val="0092729E"/>
    <w:rsid w:val="00936D07"/>
    <w:rsid w:val="009448E8"/>
    <w:rsid w:val="00960503"/>
    <w:rsid w:val="00960F90"/>
    <w:rsid w:val="00965AD4"/>
    <w:rsid w:val="00965FD2"/>
    <w:rsid w:val="00967651"/>
    <w:rsid w:val="00975AFD"/>
    <w:rsid w:val="00982B8D"/>
    <w:rsid w:val="00983D9F"/>
    <w:rsid w:val="00984F2F"/>
    <w:rsid w:val="009970D0"/>
    <w:rsid w:val="009B3873"/>
    <w:rsid w:val="009B57D8"/>
    <w:rsid w:val="009B6B97"/>
    <w:rsid w:val="009C5049"/>
    <w:rsid w:val="009D3278"/>
    <w:rsid w:val="009D4C94"/>
    <w:rsid w:val="009E65E6"/>
    <w:rsid w:val="009F1151"/>
    <w:rsid w:val="00A01046"/>
    <w:rsid w:val="00A01D7F"/>
    <w:rsid w:val="00A06D99"/>
    <w:rsid w:val="00A11BA9"/>
    <w:rsid w:val="00A161DF"/>
    <w:rsid w:val="00A25C82"/>
    <w:rsid w:val="00A27087"/>
    <w:rsid w:val="00A30720"/>
    <w:rsid w:val="00A332FB"/>
    <w:rsid w:val="00A51962"/>
    <w:rsid w:val="00A53B5C"/>
    <w:rsid w:val="00A5551E"/>
    <w:rsid w:val="00A55A3E"/>
    <w:rsid w:val="00A575A8"/>
    <w:rsid w:val="00A63563"/>
    <w:rsid w:val="00A64680"/>
    <w:rsid w:val="00A75A64"/>
    <w:rsid w:val="00A8541E"/>
    <w:rsid w:val="00A903CA"/>
    <w:rsid w:val="00A92164"/>
    <w:rsid w:val="00A93D42"/>
    <w:rsid w:val="00AA0762"/>
    <w:rsid w:val="00AA3D20"/>
    <w:rsid w:val="00AA4FED"/>
    <w:rsid w:val="00AB1C83"/>
    <w:rsid w:val="00AB6506"/>
    <w:rsid w:val="00AC1764"/>
    <w:rsid w:val="00AE4612"/>
    <w:rsid w:val="00AF3C29"/>
    <w:rsid w:val="00AF79AC"/>
    <w:rsid w:val="00B03D78"/>
    <w:rsid w:val="00B13173"/>
    <w:rsid w:val="00B334B2"/>
    <w:rsid w:val="00B34177"/>
    <w:rsid w:val="00B37A0F"/>
    <w:rsid w:val="00B37BFF"/>
    <w:rsid w:val="00B43BFD"/>
    <w:rsid w:val="00B457AB"/>
    <w:rsid w:val="00B53D0D"/>
    <w:rsid w:val="00B60055"/>
    <w:rsid w:val="00B67546"/>
    <w:rsid w:val="00B67A68"/>
    <w:rsid w:val="00B71DD3"/>
    <w:rsid w:val="00B86159"/>
    <w:rsid w:val="00B8779B"/>
    <w:rsid w:val="00B94C13"/>
    <w:rsid w:val="00BA19D6"/>
    <w:rsid w:val="00BA2A8C"/>
    <w:rsid w:val="00BA3E8C"/>
    <w:rsid w:val="00BA5627"/>
    <w:rsid w:val="00BA6327"/>
    <w:rsid w:val="00BA649D"/>
    <w:rsid w:val="00BB464D"/>
    <w:rsid w:val="00BC60F8"/>
    <w:rsid w:val="00BC65CA"/>
    <w:rsid w:val="00BC7A81"/>
    <w:rsid w:val="00BD38C7"/>
    <w:rsid w:val="00BD49E8"/>
    <w:rsid w:val="00BE7D70"/>
    <w:rsid w:val="00BF21F2"/>
    <w:rsid w:val="00BF772E"/>
    <w:rsid w:val="00C3278D"/>
    <w:rsid w:val="00C40C7E"/>
    <w:rsid w:val="00C4112E"/>
    <w:rsid w:val="00C459A2"/>
    <w:rsid w:val="00C45AA6"/>
    <w:rsid w:val="00C53A30"/>
    <w:rsid w:val="00C66A07"/>
    <w:rsid w:val="00C67515"/>
    <w:rsid w:val="00C7416F"/>
    <w:rsid w:val="00C76F70"/>
    <w:rsid w:val="00C86FB7"/>
    <w:rsid w:val="00C91A57"/>
    <w:rsid w:val="00CA46F1"/>
    <w:rsid w:val="00CA59B8"/>
    <w:rsid w:val="00CA7209"/>
    <w:rsid w:val="00CB38C9"/>
    <w:rsid w:val="00CC084F"/>
    <w:rsid w:val="00CC09B2"/>
    <w:rsid w:val="00CD12F6"/>
    <w:rsid w:val="00CD523F"/>
    <w:rsid w:val="00CE69A9"/>
    <w:rsid w:val="00CF2EC8"/>
    <w:rsid w:val="00CF6549"/>
    <w:rsid w:val="00CF66F5"/>
    <w:rsid w:val="00D11770"/>
    <w:rsid w:val="00D14725"/>
    <w:rsid w:val="00D16BF6"/>
    <w:rsid w:val="00D16D81"/>
    <w:rsid w:val="00D20231"/>
    <w:rsid w:val="00D21655"/>
    <w:rsid w:val="00D254CB"/>
    <w:rsid w:val="00D27007"/>
    <w:rsid w:val="00D277E1"/>
    <w:rsid w:val="00D304A0"/>
    <w:rsid w:val="00D64E13"/>
    <w:rsid w:val="00D706F2"/>
    <w:rsid w:val="00D70A72"/>
    <w:rsid w:val="00D83FDF"/>
    <w:rsid w:val="00D85CF8"/>
    <w:rsid w:val="00D877FA"/>
    <w:rsid w:val="00DA7D06"/>
    <w:rsid w:val="00DC52B5"/>
    <w:rsid w:val="00DD7DE9"/>
    <w:rsid w:val="00DE5E8B"/>
    <w:rsid w:val="00E076EC"/>
    <w:rsid w:val="00E20B6F"/>
    <w:rsid w:val="00E23B8C"/>
    <w:rsid w:val="00E309E5"/>
    <w:rsid w:val="00E3129E"/>
    <w:rsid w:val="00E34F6F"/>
    <w:rsid w:val="00E413A0"/>
    <w:rsid w:val="00E5319B"/>
    <w:rsid w:val="00E54187"/>
    <w:rsid w:val="00E66C66"/>
    <w:rsid w:val="00E80DE0"/>
    <w:rsid w:val="00E84005"/>
    <w:rsid w:val="00E85AFD"/>
    <w:rsid w:val="00E86261"/>
    <w:rsid w:val="00EB21B5"/>
    <w:rsid w:val="00EB26EB"/>
    <w:rsid w:val="00EB4556"/>
    <w:rsid w:val="00EB5967"/>
    <w:rsid w:val="00EB5C81"/>
    <w:rsid w:val="00ED4758"/>
    <w:rsid w:val="00ED6253"/>
    <w:rsid w:val="00EE4DBE"/>
    <w:rsid w:val="00EE736D"/>
    <w:rsid w:val="00F01956"/>
    <w:rsid w:val="00F13463"/>
    <w:rsid w:val="00F1691A"/>
    <w:rsid w:val="00F21E7F"/>
    <w:rsid w:val="00F2404E"/>
    <w:rsid w:val="00F26476"/>
    <w:rsid w:val="00F2679D"/>
    <w:rsid w:val="00F439FE"/>
    <w:rsid w:val="00F50A83"/>
    <w:rsid w:val="00F51763"/>
    <w:rsid w:val="00F5256F"/>
    <w:rsid w:val="00F6288F"/>
    <w:rsid w:val="00F67240"/>
    <w:rsid w:val="00F76052"/>
    <w:rsid w:val="00F933AE"/>
    <w:rsid w:val="00F962BE"/>
    <w:rsid w:val="00F97D5C"/>
    <w:rsid w:val="00FB155A"/>
    <w:rsid w:val="00FB5843"/>
    <w:rsid w:val="00FD07B0"/>
    <w:rsid w:val="00FE057B"/>
    <w:rsid w:val="00FE0DE2"/>
    <w:rsid w:val="00FE627E"/>
    <w:rsid w:val="00FE7202"/>
    <w:rsid w:val="00FF4342"/>
    <w:rsid w:val="00FF549C"/>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506"/>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436406"/>
    <w:rPr>
      <w:color w:val="605E5C"/>
      <w:shd w:val="clear" w:color="auto" w:fill="E1DFDD"/>
    </w:rPr>
  </w:style>
  <w:style w:type="table" w:styleId="Tablaconcuadrcula1clara-nfasis6">
    <w:name w:val="Grid Table 1 Light Accent 6"/>
    <w:basedOn w:val="Tablanormal"/>
    <w:uiPriority w:val="46"/>
    <w:rsid w:val="00B67546"/>
    <w:tblPr>
      <w:tblStyleRowBandSize w:val="1"/>
      <w:tblStyleColBandSize w:val="1"/>
      <w:tblBorders>
        <w:top w:val="single" w:sz="4" w:space="0" w:color="EEA0A0" w:themeColor="accent6" w:themeTint="66"/>
        <w:left w:val="single" w:sz="4" w:space="0" w:color="EEA0A0" w:themeColor="accent6" w:themeTint="66"/>
        <w:bottom w:val="single" w:sz="4" w:space="0" w:color="EEA0A0" w:themeColor="accent6" w:themeTint="66"/>
        <w:right w:val="single" w:sz="4" w:space="0" w:color="EEA0A0" w:themeColor="accent6" w:themeTint="66"/>
        <w:insideH w:val="single" w:sz="4" w:space="0" w:color="EEA0A0" w:themeColor="accent6" w:themeTint="66"/>
        <w:insideV w:val="single" w:sz="4" w:space="0" w:color="EEA0A0" w:themeColor="accent6" w:themeTint="66"/>
      </w:tblBorders>
    </w:tblPr>
    <w:tblStylePr w:type="firstRow">
      <w:rPr>
        <w:b/>
        <w:bCs/>
      </w:rPr>
      <w:tblPr/>
      <w:tcPr>
        <w:tcBorders>
          <w:bottom w:val="single" w:sz="12" w:space="0" w:color="E67172" w:themeColor="accent6" w:themeTint="99"/>
        </w:tcBorders>
      </w:tcPr>
    </w:tblStylePr>
    <w:tblStylePr w:type="lastRow">
      <w:rPr>
        <w:b/>
        <w:bCs/>
      </w:rPr>
      <w:tblPr/>
      <w:tcPr>
        <w:tcBorders>
          <w:top w:val="double" w:sz="2" w:space="0" w:color="E67172"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0550397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4345763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273783009">
      <w:bodyDiv w:val="1"/>
      <w:marLeft w:val="0"/>
      <w:marRight w:val="0"/>
      <w:marTop w:val="0"/>
      <w:marBottom w:val="0"/>
      <w:divBdr>
        <w:top w:val="none" w:sz="0" w:space="0" w:color="auto"/>
        <w:left w:val="none" w:sz="0" w:space="0" w:color="auto"/>
        <w:bottom w:val="none" w:sz="0" w:space="0" w:color="auto"/>
        <w:right w:val="none" w:sz="0" w:space="0" w:color="auto"/>
      </w:divBdr>
    </w:div>
    <w:div w:id="1287202064">
      <w:bodyDiv w:val="1"/>
      <w:marLeft w:val="0"/>
      <w:marRight w:val="0"/>
      <w:marTop w:val="0"/>
      <w:marBottom w:val="0"/>
      <w:divBdr>
        <w:top w:val="none" w:sz="0" w:space="0" w:color="auto"/>
        <w:left w:val="none" w:sz="0" w:space="0" w:color="auto"/>
        <w:bottom w:val="none" w:sz="0" w:space="0" w:color="auto"/>
        <w:right w:val="none" w:sz="0" w:space="0" w:color="auto"/>
      </w:divBdr>
    </w:div>
    <w:div w:id="143374273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55205833">
      <w:bodyDiv w:val="1"/>
      <w:marLeft w:val="0"/>
      <w:marRight w:val="0"/>
      <w:marTop w:val="0"/>
      <w:marBottom w:val="0"/>
      <w:divBdr>
        <w:top w:val="none" w:sz="0" w:space="0" w:color="auto"/>
        <w:left w:val="none" w:sz="0" w:space="0" w:color="auto"/>
        <w:bottom w:val="none" w:sz="0" w:space="0" w:color="auto"/>
        <w:right w:val="none" w:sz="0" w:space="0" w:color="auto"/>
      </w:divBdr>
      <w:divsChild>
        <w:div w:id="2086804056">
          <w:marLeft w:val="2347"/>
          <w:marRight w:val="0"/>
          <w:marTop w:val="0"/>
          <w:marBottom w:val="0"/>
          <w:divBdr>
            <w:top w:val="none" w:sz="0" w:space="0" w:color="auto"/>
            <w:left w:val="none" w:sz="0" w:space="0" w:color="auto"/>
            <w:bottom w:val="none" w:sz="0" w:space="0" w:color="auto"/>
            <w:right w:val="none" w:sz="0" w:space="0" w:color="auto"/>
          </w:divBdr>
        </w:div>
        <w:div w:id="1996570585">
          <w:marLeft w:val="2347"/>
          <w:marRight w:val="0"/>
          <w:marTop w:val="0"/>
          <w:marBottom w:val="0"/>
          <w:divBdr>
            <w:top w:val="none" w:sz="0" w:space="0" w:color="auto"/>
            <w:left w:val="none" w:sz="0" w:space="0" w:color="auto"/>
            <w:bottom w:val="none" w:sz="0" w:space="0" w:color="auto"/>
            <w:right w:val="none" w:sz="0" w:space="0" w:color="auto"/>
          </w:divBdr>
        </w:div>
        <w:div w:id="766736971">
          <w:marLeft w:val="2347"/>
          <w:marRight w:val="0"/>
          <w:marTop w:val="0"/>
          <w:marBottom w:val="0"/>
          <w:divBdr>
            <w:top w:val="none" w:sz="0" w:space="0" w:color="auto"/>
            <w:left w:val="none" w:sz="0" w:space="0" w:color="auto"/>
            <w:bottom w:val="none" w:sz="0" w:space="0" w:color="auto"/>
            <w:right w:val="none" w:sz="0" w:space="0" w:color="auto"/>
          </w:divBdr>
        </w:div>
        <w:div w:id="1589654888">
          <w:marLeft w:val="2347"/>
          <w:marRight w:val="0"/>
          <w:marTop w:val="0"/>
          <w:marBottom w:val="0"/>
          <w:divBdr>
            <w:top w:val="none" w:sz="0" w:space="0" w:color="auto"/>
            <w:left w:val="none" w:sz="0" w:space="0" w:color="auto"/>
            <w:bottom w:val="none" w:sz="0" w:space="0" w:color="auto"/>
            <w:right w:val="none" w:sz="0" w:space="0" w:color="auto"/>
          </w:divBdr>
        </w:div>
      </w:divsChild>
    </w:div>
    <w:div w:id="186089688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4H6fZDzGncM" TargetMode="External"/><Relationship Id="rId18" Type="http://schemas.openxmlformats.org/officeDocument/2006/relationships/footer" Target="footer1.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neo.lcc.uma.es/evirtual/cdd/tutorial/red/ip.htm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reuter.com.ar/CCNA/CCNA1/mod6_ccna/"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ccnadesdecero.com/curso/vlan/"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libro-net.bdigital.sena.edu.co/es/ereader/senavirtual/131606"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VcmPdnNrxD4" TargetMode="External"/><Relationship Id="rId22" Type="http://schemas.openxmlformats.org/officeDocument/2006/relationships/hyperlink" Target="https://ricardoral.files.wordpress.com/2012/02/subneteo.pdf" TargetMode="External"/><Relationship Id="rId27" Type="http://schemas.openxmlformats.org/officeDocument/2006/relationships/footer" Target="foot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3499</TotalTime>
  <Pages>10</Pages>
  <Words>2776</Words>
  <Characters>15273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Eduardo Cruz</cp:lastModifiedBy>
  <cp:revision>332</cp:revision>
  <cp:lastPrinted>2025-04-06T23:11:00Z</cp:lastPrinted>
  <dcterms:created xsi:type="dcterms:W3CDTF">2023-05-11T21:49:00Z</dcterms:created>
  <dcterms:modified xsi:type="dcterms:W3CDTF">2025-05-17T20:36:00Z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2025-02-12T14:35:32Z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8bc0a145-9e5e-4ff4-97e6-d1fe5eeb695d</vt:lpwstr>
  </property>
  <property fmtid="{D5CDD505-2E9C-101B-9397-08002B2CF9AE}" pid="11" name="MSIP_Label_fc111285-cafa-4fc9-8a9a-bd902089b24f_ContentBits">
    <vt:lpwstr>0</vt:lpwstr>
  </property>
</Properties>
</file>